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9E2BC" w14:textId="77777777" w:rsidR="004D396B" w:rsidRDefault="0012460D" w:rsidP="0012460D">
      <w:pPr>
        <w:pStyle w:val="ListParagraph"/>
        <w:numPr>
          <w:ilvl w:val="0"/>
          <w:numId w:val="1"/>
        </w:numPr>
      </w:pPr>
      <w:r>
        <w:t xml:space="preserve"> </w:t>
      </w:r>
    </w:p>
    <w:p w14:paraId="1C7C339F" w14:textId="77777777" w:rsidR="0012460D" w:rsidRDefault="0012460D" w:rsidP="0012460D">
      <w:pPr>
        <w:pStyle w:val="ListParagraph"/>
      </w:pPr>
      <w:r>
        <w:rPr>
          <w:noProof/>
        </w:rPr>
        <w:drawing>
          <wp:inline distT="0" distB="0" distL="0" distR="0" wp14:anchorId="6268232D" wp14:editId="501A6C09">
            <wp:extent cx="5429250" cy="2733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27DE8" w14:textId="77777777" w:rsidR="00860340" w:rsidRDefault="00860340" w:rsidP="00860340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FF5E19"/>
          <w:sz w:val="20"/>
          <w:szCs w:val="20"/>
        </w:rPr>
      </w:pPr>
      <w:r>
        <w:rPr>
          <w:rFonts w:ascii="Times-BoldItalic" w:hAnsi="Times-BoldItalic" w:cs="Times-BoldItalic"/>
          <w:b/>
          <w:bCs/>
          <w:i/>
          <w:iCs/>
          <w:color w:val="FF5E19"/>
          <w:sz w:val="20"/>
          <w:szCs w:val="20"/>
        </w:rPr>
        <w:t>Answer: C = D &gt; A = B.</w:t>
      </w:r>
    </w:p>
    <w:p w14:paraId="1EB505B3" w14:textId="77777777" w:rsidR="00860340" w:rsidRDefault="00860340" w:rsidP="00860340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FF5E19"/>
          <w:sz w:val="20"/>
          <w:szCs w:val="20"/>
        </w:rPr>
      </w:pPr>
      <w:r>
        <w:rPr>
          <w:rFonts w:ascii="Times-BoldItalic" w:hAnsi="Times-BoldItalic" w:cs="Times-BoldItalic"/>
          <w:b/>
          <w:bCs/>
          <w:i/>
          <w:iCs/>
          <w:color w:val="FF5E19"/>
          <w:sz w:val="20"/>
          <w:szCs w:val="20"/>
        </w:rPr>
        <w:t xml:space="preserve">The frequency is the inverse of the period or time for one complete swing. </w:t>
      </w:r>
      <w:proofErr w:type="gramStart"/>
      <w:r>
        <w:rPr>
          <w:rFonts w:ascii="Times-BoldItalic" w:hAnsi="Times-BoldItalic" w:cs="Times-BoldItalic"/>
          <w:b/>
          <w:bCs/>
          <w:i/>
          <w:iCs/>
          <w:color w:val="FF5E19"/>
          <w:sz w:val="20"/>
          <w:szCs w:val="20"/>
        </w:rPr>
        <w:t>So</w:t>
      </w:r>
      <w:proofErr w:type="gramEnd"/>
      <w:r>
        <w:rPr>
          <w:rFonts w:ascii="Times-BoldItalic" w:hAnsi="Times-BoldItalic" w:cs="Times-BoldItalic"/>
          <w:b/>
          <w:bCs/>
          <w:i/>
          <w:iCs/>
          <w:color w:val="FF5E19"/>
          <w:sz w:val="20"/>
          <w:szCs w:val="20"/>
        </w:rPr>
        <w:t xml:space="preserve"> the higher the frequency the smaller</w:t>
      </w:r>
    </w:p>
    <w:p w14:paraId="0316A33A" w14:textId="54202B4A" w:rsidR="0012460D" w:rsidRDefault="00860340" w:rsidP="00860340">
      <w:pPr>
        <w:pStyle w:val="ListParagraph"/>
        <w:rPr>
          <w:rFonts w:ascii="Times-BoldItalic" w:hAnsi="Times-BoldItalic" w:cs="Times-BoldItalic"/>
          <w:b/>
          <w:bCs/>
          <w:i/>
          <w:iCs/>
          <w:color w:val="FF5E19"/>
          <w:sz w:val="20"/>
          <w:szCs w:val="20"/>
        </w:rPr>
      </w:pPr>
      <w:r>
        <w:rPr>
          <w:rFonts w:ascii="Times-BoldItalic" w:hAnsi="Times-BoldItalic" w:cs="Times-BoldItalic"/>
          <w:b/>
          <w:bCs/>
          <w:i/>
          <w:iCs/>
          <w:color w:val="FF5E19"/>
          <w:sz w:val="20"/>
          <w:szCs w:val="20"/>
        </w:rPr>
        <w:t>the time. The period is independent of the mass of the bob and depends only on the length.</w:t>
      </w:r>
    </w:p>
    <w:p w14:paraId="7129A35A" w14:textId="77777777" w:rsidR="00860340" w:rsidRDefault="00860340" w:rsidP="00860340">
      <w:pPr>
        <w:pStyle w:val="ListParagraph"/>
      </w:pPr>
    </w:p>
    <w:p w14:paraId="1680A570" w14:textId="77777777" w:rsidR="0012460D" w:rsidRDefault="0012460D" w:rsidP="0012460D">
      <w:pPr>
        <w:pStyle w:val="ListParagraph"/>
        <w:numPr>
          <w:ilvl w:val="0"/>
          <w:numId w:val="1"/>
        </w:numPr>
      </w:pPr>
      <w:r>
        <w:t xml:space="preserve"> </w:t>
      </w:r>
    </w:p>
    <w:p w14:paraId="60578A76" w14:textId="77777777" w:rsidR="0012460D" w:rsidRDefault="0012460D" w:rsidP="0012460D">
      <w:pPr>
        <w:pStyle w:val="ListParagraph"/>
      </w:pPr>
      <w:r>
        <w:rPr>
          <w:noProof/>
        </w:rPr>
        <w:drawing>
          <wp:inline distT="0" distB="0" distL="0" distR="0" wp14:anchorId="20AF6452" wp14:editId="03A86978">
            <wp:extent cx="5381625" cy="3276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858C2" w14:textId="77777777" w:rsidR="00860340" w:rsidRDefault="00860340" w:rsidP="00860340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FF5E19"/>
          <w:sz w:val="20"/>
          <w:szCs w:val="20"/>
        </w:rPr>
      </w:pPr>
      <w:r>
        <w:tab/>
      </w:r>
      <w:r>
        <w:rPr>
          <w:rFonts w:ascii="Times-BoldItalic" w:hAnsi="Times-BoldItalic" w:cs="Times-BoldItalic"/>
          <w:b/>
          <w:bCs/>
          <w:i/>
          <w:iCs/>
          <w:color w:val="FF5E19"/>
          <w:sz w:val="20"/>
          <w:szCs w:val="20"/>
        </w:rPr>
        <w:t>Answer: B = D &gt; A = C.</w:t>
      </w:r>
    </w:p>
    <w:p w14:paraId="0C0209C9" w14:textId="77777777" w:rsidR="00860340" w:rsidRDefault="00860340" w:rsidP="00860340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FF5E19"/>
          <w:sz w:val="20"/>
          <w:szCs w:val="20"/>
        </w:rPr>
      </w:pPr>
      <w:r>
        <w:rPr>
          <w:rFonts w:ascii="Times-BoldItalic" w:hAnsi="Times-BoldItalic" w:cs="Times-BoldItalic"/>
          <w:b/>
          <w:bCs/>
          <w:i/>
          <w:iCs/>
          <w:color w:val="FF5E19"/>
          <w:sz w:val="20"/>
          <w:szCs w:val="20"/>
        </w:rPr>
        <w:t xml:space="preserve">The frequency is the inverse of the period or time for one complete swing. </w:t>
      </w:r>
      <w:proofErr w:type="gramStart"/>
      <w:r>
        <w:rPr>
          <w:rFonts w:ascii="Times-BoldItalic" w:hAnsi="Times-BoldItalic" w:cs="Times-BoldItalic"/>
          <w:b/>
          <w:bCs/>
          <w:i/>
          <w:iCs/>
          <w:color w:val="FF5E19"/>
          <w:sz w:val="20"/>
          <w:szCs w:val="20"/>
        </w:rPr>
        <w:t>So</w:t>
      </w:r>
      <w:proofErr w:type="gramEnd"/>
      <w:r>
        <w:rPr>
          <w:rFonts w:ascii="Times-BoldItalic" w:hAnsi="Times-BoldItalic" w:cs="Times-BoldItalic"/>
          <w:b/>
          <w:bCs/>
          <w:i/>
          <w:iCs/>
          <w:color w:val="FF5E19"/>
          <w:sz w:val="20"/>
          <w:szCs w:val="20"/>
        </w:rPr>
        <w:t xml:space="preserve"> the higher the frequency the</w:t>
      </w:r>
    </w:p>
    <w:p w14:paraId="1967BA5E" w14:textId="453E086F" w:rsidR="0012460D" w:rsidRDefault="00860340" w:rsidP="00860340">
      <w:pPr>
        <w:pStyle w:val="ListParagraph"/>
        <w:tabs>
          <w:tab w:val="left" w:pos="2805"/>
        </w:tabs>
      </w:pPr>
      <w:r>
        <w:rPr>
          <w:rFonts w:ascii="Times-BoldItalic" w:hAnsi="Times-BoldItalic" w:cs="Times-BoldItalic"/>
          <w:b/>
          <w:bCs/>
          <w:i/>
          <w:iCs/>
          <w:color w:val="FF5E19"/>
          <w:sz w:val="20"/>
          <w:szCs w:val="20"/>
        </w:rPr>
        <w:t>smaller the time. The period is independent of the mass of the bob.</w:t>
      </w:r>
    </w:p>
    <w:p w14:paraId="3B657866" w14:textId="77777777" w:rsidR="0012460D" w:rsidRDefault="0012460D" w:rsidP="0012460D">
      <w:pPr>
        <w:pStyle w:val="ListParagraph"/>
      </w:pPr>
    </w:p>
    <w:p w14:paraId="3EC8A923" w14:textId="77777777" w:rsidR="0012460D" w:rsidRDefault="0012460D" w:rsidP="0012460D">
      <w:pPr>
        <w:pStyle w:val="ListParagraph"/>
      </w:pPr>
    </w:p>
    <w:p w14:paraId="330D7384" w14:textId="77777777" w:rsidR="0012460D" w:rsidRDefault="0012460D" w:rsidP="0012460D">
      <w:pPr>
        <w:pStyle w:val="ListParagraph"/>
      </w:pPr>
    </w:p>
    <w:p w14:paraId="26155397" w14:textId="77777777" w:rsidR="0012460D" w:rsidRDefault="0012460D" w:rsidP="0012460D">
      <w:pPr>
        <w:pStyle w:val="ListParagraph"/>
      </w:pPr>
    </w:p>
    <w:p w14:paraId="1B348A05" w14:textId="77777777" w:rsidR="0012460D" w:rsidRDefault="0012460D" w:rsidP="0012460D">
      <w:pPr>
        <w:pStyle w:val="ListParagraph"/>
      </w:pPr>
    </w:p>
    <w:p w14:paraId="499FA434" w14:textId="77777777" w:rsidR="0012460D" w:rsidRDefault="0012460D" w:rsidP="0012460D">
      <w:pPr>
        <w:pStyle w:val="ListParagraph"/>
      </w:pPr>
    </w:p>
    <w:p w14:paraId="0C6B3630" w14:textId="77777777" w:rsidR="0012460D" w:rsidRDefault="0012460D" w:rsidP="0012460D">
      <w:pPr>
        <w:pStyle w:val="ListParagraph"/>
      </w:pPr>
    </w:p>
    <w:p w14:paraId="080A7402" w14:textId="77777777" w:rsidR="0012460D" w:rsidRDefault="0012460D" w:rsidP="0012460D">
      <w:pPr>
        <w:pStyle w:val="ListParagraph"/>
      </w:pPr>
    </w:p>
    <w:p w14:paraId="1411166B" w14:textId="77777777" w:rsidR="0012460D" w:rsidRDefault="0012460D" w:rsidP="0012460D">
      <w:pPr>
        <w:pStyle w:val="ListParagraph"/>
      </w:pPr>
    </w:p>
    <w:p w14:paraId="6E95C85B" w14:textId="77777777" w:rsidR="0012460D" w:rsidRDefault="0012460D" w:rsidP="0012460D">
      <w:pPr>
        <w:pStyle w:val="ListParagraph"/>
      </w:pPr>
    </w:p>
    <w:p w14:paraId="033441D3" w14:textId="77777777" w:rsidR="0012460D" w:rsidRDefault="0012460D" w:rsidP="0012460D">
      <w:pPr>
        <w:pStyle w:val="ListParagraph"/>
      </w:pPr>
    </w:p>
    <w:p w14:paraId="06CDEB63" w14:textId="77777777" w:rsidR="0012460D" w:rsidRDefault="0012460D" w:rsidP="0012460D">
      <w:pPr>
        <w:pStyle w:val="ListParagraph"/>
        <w:numPr>
          <w:ilvl w:val="0"/>
          <w:numId w:val="1"/>
        </w:numPr>
      </w:pPr>
      <w:r>
        <w:t xml:space="preserve"> </w:t>
      </w:r>
    </w:p>
    <w:p w14:paraId="24CBDD21" w14:textId="77777777" w:rsidR="0012460D" w:rsidRDefault="0012460D" w:rsidP="0012460D">
      <w:pPr>
        <w:pStyle w:val="ListParagraph"/>
      </w:pPr>
      <w:r>
        <w:rPr>
          <w:noProof/>
        </w:rPr>
        <w:drawing>
          <wp:inline distT="0" distB="0" distL="0" distR="0" wp14:anchorId="6EE2E59A" wp14:editId="118F29F4">
            <wp:extent cx="5362575" cy="22479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07D4B" w14:textId="77777777" w:rsidR="00860340" w:rsidRDefault="00860340" w:rsidP="00860340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FF5E19"/>
          <w:sz w:val="20"/>
          <w:szCs w:val="20"/>
        </w:rPr>
      </w:pPr>
      <w:r>
        <w:rPr>
          <w:rFonts w:ascii="Times-BoldItalic" w:hAnsi="Times-BoldItalic" w:cs="Times-BoldItalic"/>
          <w:b/>
          <w:bCs/>
          <w:i/>
          <w:iCs/>
          <w:color w:val="FF5E19"/>
          <w:sz w:val="20"/>
          <w:szCs w:val="20"/>
        </w:rPr>
        <w:t>Answer: C = D &gt; B &gt; A.</w:t>
      </w:r>
    </w:p>
    <w:p w14:paraId="70235154" w14:textId="77777777" w:rsidR="00860340" w:rsidRDefault="00860340" w:rsidP="00860340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FF5E19"/>
          <w:sz w:val="20"/>
          <w:szCs w:val="20"/>
        </w:rPr>
      </w:pPr>
      <w:r>
        <w:rPr>
          <w:rFonts w:ascii="Times-BoldItalic" w:hAnsi="Times-BoldItalic" w:cs="Times-BoldItalic"/>
          <w:b/>
          <w:bCs/>
          <w:i/>
          <w:iCs/>
          <w:color w:val="FF5E19"/>
          <w:sz w:val="20"/>
          <w:szCs w:val="20"/>
        </w:rPr>
        <w:t>The period is given by the square root of the mass divided by the spring constant. The period is independent of the</w:t>
      </w:r>
    </w:p>
    <w:p w14:paraId="3BEF133F" w14:textId="4A0C4086" w:rsidR="00361914" w:rsidRDefault="00860340" w:rsidP="00860340">
      <w:pPr>
        <w:pStyle w:val="ListParagraph"/>
        <w:rPr>
          <w:rFonts w:ascii="Times-BoldItalic" w:hAnsi="Times-BoldItalic" w:cs="Times-BoldItalic"/>
          <w:b/>
          <w:bCs/>
          <w:i/>
          <w:iCs/>
          <w:color w:val="FF5E19"/>
          <w:sz w:val="20"/>
          <w:szCs w:val="20"/>
        </w:rPr>
      </w:pPr>
      <w:r>
        <w:rPr>
          <w:rFonts w:ascii="Times-BoldItalic" w:hAnsi="Times-BoldItalic" w:cs="Times-BoldItalic"/>
          <w:b/>
          <w:bCs/>
          <w:i/>
          <w:iCs/>
          <w:color w:val="FF5E19"/>
          <w:sz w:val="20"/>
          <w:szCs w:val="20"/>
        </w:rPr>
        <w:t>amplitude.</w:t>
      </w:r>
    </w:p>
    <w:p w14:paraId="53142D3E" w14:textId="77777777" w:rsidR="00860340" w:rsidRDefault="00860340" w:rsidP="00860340">
      <w:pPr>
        <w:pStyle w:val="ListParagraph"/>
      </w:pPr>
    </w:p>
    <w:p w14:paraId="5DC2216D" w14:textId="77777777" w:rsidR="00361914" w:rsidRDefault="00361914" w:rsidP="00361914">
      <w:pPr>
        <w:pStyle w:val="ListParagraph"/>
        <w:numPr>
          <w:ilvl w:val="0"/>
          <w:numId w:val="1"/>
        </w:numPr>
      </w:pPr>
      <w:r>
        <w:t xml:space="preserve"> </w:t>
      </w:r>
    </w:p>
    <w:p w14:paraId="7B894A54" w14:textId="77777777" w:rsidR="00361914" w:rsidRDefault="00361914" w:rsidP="00361914">
      <w:pPr>
        <w:pStyle w:val="ListParagraph"/>
      </w:pPr>
      <w:r>
        <w:rPr>
          <w:noProof/>
        </w:rPr>
        <w:drawing>
          <wp:inline distT="0" distB="0" distL="0" distR="0" wp14:anchorId="3C49236C" wp14:editId="5CE0BF66">
            <wp:extent cx="5879592" cy="3520440"/>
            <wp:effectExtent l="0" t="0" r="6985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79592" cy="352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9765F" w14:textId="77777777" w:rsidR="00860340" w:rsidRDefault="00860340" w:rsidP="00860340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FF5E19"/>
          <w:sz w:val="20"/>
          <w:szCs w:val="20"/>
        </w:rPr>
      </w:pPr>
      <w:r>
        <w:rPr>
          <w:rFonts w:ascii="Times-BoldItalic" w:hAnsi="Times-BoldItalic" w:cs="Times-BoldItalic"/>
          <w:b/>
          <w:bCs/>
          <w:i/>
          <w:iCs/>
          <w:color w:val="FF5E19"/>
          <w:sz w:val="20"/>
          <w:szCs w:val="20"/>
        </w:rPr>
        <w:t>Answer: 8 seconds.</w:t>
      </w:r>
    </w:p>
    <w:p w14:paraId="0E2F1852" w14:textId="77777777" w:rsidR="00860340" w:rsidRDefault="00860340" w:rsidP="00860340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FF5E19"/>
          <w:sz w:val="20"/>
          <w:szCs w:val="20"/>
        </w:rPr>
      </w:pPr>
      <w:r>
        <w:rPr>
          <w:rFonts w:ascii="Times-BoldItalic" w:hAnsi="Times-BoldItalic" w:cs="Times-BoldItalic"/>
          <w:b/>
          <w:bCs/>
          <w:i/>
          <w:iCs/>
          <w:color w:val="FF5E19"/>
          <w:sz w:val="20"/>
          <w:szCs w:val="20"/>
        </w:rPr>
        <w:t xml:space="preserve">The period is the time for the complete cycle of the </w:t>
      </w:r>
      <w:proofErr w:type="gramStart"/>
      <w:r>
        <w:rPr>
          <w:rFonts w:ascii="Times-BoldItalic" w:hAnsi="Times-BoldItalic" w:cs="Times-BoldItalic"/>
          <w:b/>
          <w:bCs/>
          <w:i/>
          <w:iCs/>
          <w:color w:val="FF5E19"/>
          <w:sz w:val="20"/>
          <w:szCs w:val="20"/>
        </w:rPr>
        <w:t>oscillation</w:t>
      </w:r>
      <w:proofErr w:type="gramEnd"/>
      <w:r>
        <w:rPr>
          <w:rFonts w:ascii="Times-BoldItalic" w:hAnsi="Times-BoldItalic" w:cs="Times-BoldItalic"/>
          <w:b/>
          <w:bCs/>
          <w:i/>
          <w:iCs/>
          <w:color w:val="FF5E19"/>
          <w:sz w:val="20"/>
          <w:szCs w:val="20"/>
        </w:rPr>
        <w:t xml:space="preserve"> so we measure along the horizontal, time, axis</w:t>
      </w:r>
    </w:p>
    <w:p w14:paraId="5CF582C2" w14:textId="7845650E" w:rsidR="00361914" w:rsidRDefault="00860340" w:rsidP="00860340">
      <w:pPr>
        <w:pStyle w:val="ListParagraph"/>
        <w:rPr>
          <w:rFonts w:ascii="Times-BoldItalic" w:hAnsi="Times-BoldItalic" w:cs="Times-BoldItalic"/>
          <w:b/>
          <w:bCs/>
          <w:i/>
          <w:iCs/>
          <w:color w:val="FF5E19"/>
          <w:sz w:val="20"/>
          <w:szCs w:val="20"/>
        </w:rPr>
      </w:pPr>
      <w:r>
        <w:rPr>
          <w:rFonts w:ascii="Times-BoldItalic" w:hAnsi="Times-BoldItalic" w:cs="Times-BoldItalic"/>
          <w:b/>
          <w:bCs/>
          <w:i/>
          <w:iCs/>
          <w:color w:val="FF5E19"/>
          <w:sz w:val="20"/>
          <w:szCs w:val="20"/>
        </w:rPr>
        <w:t xml:space="preserve">from the same point—peak to peak, or trough to rough, </w:t>
      </w:r>
      <w:proofErr w:type="spellStart"/>
      <w:r>
        <w:rPr>
          <w:rFonts w:ascii="Times-BoldItalic" w:hAnsi="Times-BoldItalic" w:cs="Times-BoldItalic"/>
          <w:b/>
          <w:bCs/>
          <w:i/>
          <w:iCs/>
          <w:color w:val="FF5E19"/>
          <w:sz w:val="20"/>
          <w:szCs w:val="20"/>
        </w:rPr>
        <w:t>etc</w:t>
      </w:r>
      <w:proofErr w:type="spellEnd"/>
      <w:r>
        <w:rPr>
          <w:rFonts w:ascii="Times-BoldItalic" w:hAnsi="Times-BoldItalic" w:cs="Times-BoldItalic"/>
          <w:b/>
          <w:bCs/>
          <w:i/>
          <w:iCs/>
          <w:color w:val="FF5E19"/>
          <w:sz w:val="20"/>
          <w:szCs w:val="20"/>
        </w:rPr>
        <w:t xml:space="preserve">—on two successive </w:t>
      </w:r>
      <w:proofErr w:type="gramStart"/>
      <w:r>
        <w:rPr>
          <w:rFonts w:ascii="Times-BoldItalic" w:hAnsi="Times-BoldItalic" w:cs="Times-BoldItalic"/>
          <w:b/>
          <w:bCs/>
          <w:i/>
          <w:iCs/>
          <w:color w:val="FF5E19"/>
          <w:sz w:val="20"/>
          <w:szCs w:val="20"/>
        </w:rPr>
        <w:t>cycles..</w:t>
      </w:r>
      <w:proofErr w:type="gramEnd"/>
    </w:p>
    <w:p w14:paraId="1942B2B0" w14:textId="2ECDD34B" w:rsidR="00860340" w:rsidRDefault="00860340" w:rsidP="00860340">
      <w:pPr>
        <w:pStyle w:val="ListParagraph"/>
      </w:pPr>
    </w:p>
    <w:p w14:paraId="292FB76B" w14:textId="77777777" w:rsidR="00860340" w:rsidRDefault="00860340" w:rsidP="00860340">
      <w:pPr>
        <w:pStyle w:val="ListParagraph"/>
      </w:pPr>
    </w:p>
    <w:p w14:paraId="51A62B43" w14:textId="77777777" w:rsidR="00361914" w:rsidRDefault="00361914" w:rsidP="00361914">
      <w:pPr>
        <w:pStyle w:val="ListParagraph"/>
      </w:pPr>
      <w:r>
        <w:rPr>
          <w:noProof/>
        </w:rPr>
        <w:lastRenderedPageBreak/>
        <w:drawing>
          <wp:inline distT="0" distB="0" distL="0" distR="0" wp14:anchorId="351B8BBD" wp14:editId="7CCCA9C6">
            <wp:extent cx="3337560" cy="704088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37560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E78D2" w14:textId="77777777" w:rsidR="00860340" w:rsidRDefault="00860340" w:rsidP="00860340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FF5E19"/>
          <w:sz w:val="20"/>
          <w:szCs w:val="20"/>
        </w:rPr>
      </w:pPr>
      <w:r>
        <w:rPr>
          <w:rFonts w:ascii="Times-BoldItalic" w:hAnsi="Times-BoldItalic" w:cs="Times-BoldItalic"/>
          <w:b/>
          <w:bCs/>
          <w:i/>
          <w:iCs/>
          <w:color w:val="FF5E19"/>
          <w:sz w:val="20"/>
          <w:szCs w:val="20"/>
        </w:rPr>
        <w:t>Answer: 1/8 Hz.</w:t>
      </w:r>
    </w:p>
    <w:p w14:paraId="2B8DD4DA" w14:textId="77777777" w:rsidR="00860340" w:rsidRDefault="00860340" w:rsidP="00860340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FF5E19"/>
          <w:sz w:val="20"/>
          <w:szCs w:val="20"/>
        </w:rPr>
      </w:pPr>
      <w:r>
        <w:rPr>
          <w:rFonts w:ascii="Times-BoldItalic" w:hAnsi="Times-BoldItalic" w:cs="Times-BoldItalic"/>
          <w:b/>
          <w:bCs/>
          <w:i/>
          <w:iCs/>
          <w:color w:val="FF5E19"/>
          <w:sz w:val="20"/>
          <w:szCs w:val="20"/>
        </w:rPr>
        <w:t>The period is 8 seconds from the graph. The frequency is the reciprocal of the period or</w:t>
      </w:r>
    </w:p>
    <w:p w14:paraId="311C9120" w14:textId="52919252" w:rsidR="00361914" w:rsidRDefault="00860340" w:rsidP="00361914">
      <w:pPr>
        <w:pStyle w:val="ListParagraph"/>
      </w:pPr>
      <w:r>
        <w:rPr>
          <w:rFonts w:ascii="Times-BoldItalic" w:hAnsi="Times-BoldItalic" w:cs="Times-BoldItalic"/>
          <w:b/>
          <w:bCs/>
          <w:i/>
          <w:iCs/>
          <w:color w:val="FF5E19"/>
          <w:sz w:val="20"/>
          <w:szCs w:val="20"/>
        </w:rPr>
        <w:t>1/8 Hz.</w:t>
      </w:r>
    </w:p>
    <w:p w14:paraId="2FF85756" w14:textId="77777777" w:rsidR="00361914" w:rsidRDefault="00361914" w:rsidP="00361914">
      <w:pPr>
        <w:pStyle w:val="ListParagraph"/>
      </w:pPr>
    </w:p>
    <w:p w14:paraId="653B487F" w14:textId="77777777" w:rsidR="00361914" w:rsidRDefault="00361914" w:rsidP="00361914">
      <w:pPr>
        <w:pStyle w:val="ListParagraph"/>
      </w:pPr>
    </w:p>
    <w:p w14:paraId="2E590A34" w14:textId="77777777" w:rsidR="00361914" w:rsidRDefault="00361914" w:rsidP="00361914">
      <w:pPr>
        <w:pStyle w:val="ListParagraph"/>
      </w:pPr>
    </w:p>
    <w:p w14:paraId="28E92D1B" w14:textId="77777777" w:rsidR="00361914" w:rsidRDefault="00361914" w:rsidP="00361914">
      <w:pPr>
        <w:pStyle w:val="ListParagraph"/>
        <w:numPr>
          <w:ilvl w:val="0"/>
          <w:numId w:val="1"/>
        </w:numPr>
      </w:pPr>
      <w:r>
        <w:t xml:space="preserve"> </w:t>
      </w:r>
    </w:p>
    <w:p w14:paraId="147431D6" w14:textId="77777777" w:rsidR="00361914" w:rsidRDefault="00361914" w:rsidP="00361914">
      <w:pPr>
        <w:pStyle w:val="ListParagraph"/>
      </w:pPr>
      <w:r>
        <w:rPr>
          <w:noProof/>
        </w:rPr>
        <w:drawing>
          <wp:inline distT="0" distB="0" distL="0" distR="0" wp14:anchorId="529A0225" wp14:editId="795130F6">
            <wp:extent cx="6654541" cy="24098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78924" cy="241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77F15" w14:textId="77777777" w:rsidR="00860340" w:rsidRDefault="00860340" w:rsidP="00860340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FF5E19"/>
          <w:sz w:val="20"/>
          <w:szCs w:val="20"/>
        </w:rPr>
      </w:pPr>
      <w:r>
        <w:rPr>
          <w:rFonts w:ascii="Times-BoldItalic" w:hAnsi="Times-BoldItalic" w:cs="Times-BoldItalic"/>
          <w:b/>
          <w:bCs/>
          <w:i/>
          <w:iCs/>
          <w:color w:val="FF5E19"/>
          <w:sz w:val="20"/>
          <w:szCs w:val="20"/>
        </w:rPr>
        <w:t>Answer: Aileen is correct.</w:t>
      </w:r>
    </w:p>
    <w:p w14:paraId="2DD32099" w14:textId="77777777" w:rsidR="00860340" w:rsidRDefault="00860340" w:rsidP="00860340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FF5E19"/>
          <w:sz w:val="20"/>
          <w:szCs w:val="20"/>
        </w:rPr>
      </w:pPr>
      <w:r>
        <w:rPr>
          <w:rFonts w:ascii="Times-BoldItalic" w:hAnsi="Times-BoldItalic" w:cs="Times-BoldItalic"/>
          <w:b/>
          <w:bCs/>
          <w:i/>
          <w:iCs/>
          <w:color w:val="FF5E19"/>
          <w:sz w:val="20"/>
          <w:szCs w:val="20"/>
        </w:rPr>
        <w:t>Since maximum displacement is the point where the spring is stretched, or compressed, the most the force exerted</w:t>
      </w:r>
    </w:p>
    <w:p w14:paraId="48A8AE17" w14:textId="7BB4DDD3" w:rsidR="00361914" w:rsidRDefault="00860340" w:rsidP="00860340">
      <w:pPr>
        <w:pStyle w:val="ListParagraph"/>
        <w:rPr>
          <w:rFonts w:ascii="Times-BoldItalic" w:hAnsi="Times-BoldItalic" w:cs="Times-BoldItalic"/>
          <w:b/>
          <w:bCs/>
          <w:i/>
          <w:iCs/>
          <w:color w:val="FF5E19"/>
          <w:sz w:val="20"/>
          <w:szCs w:val="20"/>
        </w:rPr>
      </w:pPr>
      <w:r>
        <w:rPr>
          <w:rFonts w:ascii="Times-BoldItalic" w:hAnsi="Times-BoldItalic" w:cs="Times-BoldItalic"/>
          <w:b/>
          <w:bCs/>
          <w:i/>
          <w:iCs/>
          <w:color w:val="FF5E19"/>
          <w:sz w:val="20"/>
          <w:szCs w:val="20"/>
        </w:rPr>
        <w:t xml:space="preserve">by the spring </w:t>
      </w:r>
      <w:proofErr w:type="gramStart"/>
      <w:r>
        <w:rPr>
          <w:rFonts w:ascii="Times-BoldItalic" w:hAnsi="Times-BoldItalic" w:cs="Times-BoldItalic"/>
          <w:b/>
          <w:bCs/>
          <w:i/>
          <w:iCs/>
          <w:color w:val="FF5E19"/>
          <w:sz w:val="20"/>
          <w:szCs w:val="20"/>
        </w:rPr>
        <w:t>has to</w:t>
      </w:r>
      <w:proofErr w:type="gramEnd"/>
      <w:r>
        <w:rPr>
          <w:rFonts w:ascii="Times-BoldItalic" w:hAnsi="Times-BoldItalic" w:cs="Times-BoldItalic"/>
          <w:b/>
          <w:bCs/>
          <w:i/>
          <w:iCs/>
          <w:color w:val="FF5E19"/>
          <w:sz w:val="20"/>
          <w:szCs w:val="20"/>
        </w:rPr>
        <w:t xml:space="preserve"> be largest there.</w:t>
      </w:r>
    </w:p>
    <w:p w14:paraId="64AED2DF" w14:textId="77777777" w:rsidR="00860340" w:rsidRDefault="00860340" w:rsidP="00860340">
      <w:pPr>
        <w:pStyle w:val="ListParagraph"/>
      </w:pPr>
    </w:p>
    <w:p w14:paraId="0A2B8FE9" w14:textId="77777777" w:rsidR="00361914" w:rsidRDefault="00361914" w:rsidP="00361914">
      <w:pPr>
        <w:pStyle w:val="ListParagraph"/>
        <w:numPr>
          <w:ilvl w:val="0"/>
          <w:numId w:val="1"/>
        </w:numPr>
      </w:pPr>
      <w:r>
        <w:t xml:space="preserve"> </w:t>
      </w:r>
    </w:p>
    <w:p w14:paraId="443C922B" w14:textId="77777777" w:rsidR="004B2BDA" w:rsidRDefault="004B2BDA" w:rsidP="004B2BDA">
      <w:pPr>
        <w:pStyle w:val="ListParagraph"/>
      </w:pPr>
      <w:r>
        <w:rPr>
          <w:noProof/>
        </w:rPr>
        <w:drawing>
          <wp:inline distT="0" distB="0" distL="0" distR="0" wp14:anchorId="3AD0404F" wp14:editId="623FE2C0">
            <wp:extent cx="6735799" cy="2905125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37566" cy="290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0621F" w14:textId="77777777" w:rsidR="00361914" w:rsidRDefault="004B2BDA" w:rsidP="00361914">
      <w:pPr>
        <w:pStyle w:val="ListParagraph"/>
      </w:pPr>
      <w:r>
        <w:rPr>
          <w:noProof/>
        </w:rPr>
        <w:lastRenderedPageBreak/>
        <w:drawing>
          <wp:inline distT="0" distB="0" distL="0" distR="0" wp14:anchorId="47EAC79A" wp14:editId="14F82F59">
            <wp:extent cx="4743450" cy="2228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12BB0" w14:textId="0B5D7BB5" w:rsidR="004B2BDA" w:rsidRDefault="00860340" w:rsidP="00361914">
      <w:pPr>
        <w:pStyle w:val="ListParagraph"/>
      </w:pPr>
      <w:r>
        <w:rPr>
          <w:noProof/>
        </w:rPr>
        <w:drawing>
          <wp:inline distT="0" distB="0" distL="0" distR="0" wp14:anchorId="66002983" wp14:editId="5A5F0C08">
            <wp:extent cx="4562475" cy="1860828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82518" cy="190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A9B9F" w14:textId="77777777" w:rsidR="00860340" w:rsidRDefault="00860340" w:rsidP="0086034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>Explain your reasoning.</w:t>
      </w:r>
    </w:p>
    <w:p w14:paraId="0360E77A" w14:textId="77777777" w:rsidR="00860340" w:rsidRDefault="00860340" w:rsidP="00860340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FF5E19"/>
          <w:sz w:val="20"/>
          <w:szCs w:val="20"/>
        </w:rPr>
      </w:pPr>
      <w:r>
        <w:rPr>
          <w:rFonts w:ascii="Times-BoldItalic" w:hAnsi="Times-BoldItalic" w:cs="Times-BoldItalic"/>
          <w:b/>
          <w:bCs/>
          <w:i/>
          <w:iCs/>
          <w:color w:val="FF5E19"/>
          <w:sz w:val="20"/>
          <w:szCs w:val="20"/>
        </w:rPr>
        <w:t>Answer: The signs for the displacement can be read from the graph. The velocity is related to the slope of the</w:t>
      </w:r>
    </w:p>
    <w:p w14:paraId="379CD616" w14:textId="77777777" w:rsidR="00860340" w:rsidRDefault="00860340" w:rsidP="00860340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FF5E19"/>
          <w:sz w:val="20"/>
          <w:szCs w:val="20"/>
        </w:rPr>
      </w:pPr>
      <w:r>
        <w:rPr>
          <w:rFonts w:ascii="Times-BoldItalic" w:hAnsi="Times-BoldItalic" w:cs="Times-BoldItalic"/>
          <w:b/>
          <w:bCs/>
          <w:i/>
          <w:iCs/>
          <w:color w:val="FF5E19"/>
          <w:sz w:val="20"/>
          <w:szCs w:val="20"/>
        </w:rPr>
        <w:t>graph at these points. The force exerted by a spring is always directed opposite to the displacement from</w:t>
      </w:r>
    </w:p>
    <w:p w14:paraId="16CDEEA0" w14:textId="77777777" w:rsidR="00860340" w:rsidRDefault="00860340" w:rsidP="00860340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FF5E19"/>
          <w:sz w:val="20"/>
          <w:szCs w:val="20"/>
        </w:rPr>
      </w:pPr>
      <w:r>
        <w:rPr>
          <w:rFonts w:ascii="Times-BoldItalic" w:hAnsi="Times-BoldItalic" w:cs="Times-BoldItalic"/>
          <w:b/>
          <w:bCs/>
          <w:i/>
          <w:iCs/>
          <w:color w:val="FF5E19"/>
          <w:sz w:val="20"/>
          <w:szCs w:val="20"/>
        </w:rPr>
        <w:t>equilibrium. In this case, the spring force is the net force and the acceleration has the same direction as the net</w:t>
      </w:r>
    </w:p>
    <w:p w14:paraId="1C5F7857" w14:textId="7548216D" w:rsidR="00860340" w:rsidRDefault="00860340" w:rsidP="00860340">
      <w:pPr>
        <w:pStyle w:val="ListParagraph"/>
      </w:pPr>
      <w:r>
        <w:rPr>
          <w:rFonts w:ascii="Times-BoldItalic" w:hAnsi="Times-BoldItalic" w:cs="Times-BoldItalic"/>
          <w:b/>
          <w:bCs/>
          <w:i/>
          <w:iCs/>
          <w:color w:val="FF5E19"/>
          <w:sz w:val="20"/>
          <w:szCs w:val="20"/>
        </w:rPr>
        <w:t>force.</w:t>
      </w:r>
    </w:p>
    <w:p w14:paraId="3B75AC0C" w14:textId="77777777" w:rsidR="00B02BE3" w:rsidRDefault="00B02BE3" w:rsidP="00B02BE3"/>
    <w:p w14:paraId="2C56092D" w14:textId="77777777" w:rsidR="00B02BE3" w:rsidRDefault="00B02BE3" w:rsidP="00B02BE3"/>
    <w:p w14:paraId="7BAABB64" w14:textId="77777777" w:rsidR="00B02BE3" w:rsidRDefault="00B02BE3" w:rsidP="00B02BE3">
      <w:r>
        <w:t xml:space="preserve">7. </w:t>
      </w:r>
    </w:p>
    <w:p w14:paraId="5FE3E66F" w14:textId="77777777" w:rsidR="00B02BE3" w:rsidRDefault="00B02BE3" w:rsidP="00B02BE3">
      <w:r>
        <w:t xml:space="preserve">     </w:t>
      </w:r>
      <w:r>
        <w:rPr>
          <w:noProof/>
        </w:rPr>
        <w:drawing>
          <wp:inline distT="0" distB="0" distL="0" distR="0" wp14:anchorId="103D18FD" wp14:editId="12F46978">
            <wp:extent cx="6858000" cy="27654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76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C1AF2" w14:textId="77777777" w:rsidR="00B02BE3" w:rsidRDefault="00B02BE3" w:rsidP="00B02BE3">
      <w:pPr>
        <w:pStyle w:val="ListParagraph"/>
        <w:numPr>
          <w:ilvl w:val="0"/>
          <w:numId w:val="2"/>
        </w:numPr>
      </w:pPr>
      <w:r>
        <w:lastRenderedPageBreak/>
        <w:t xml:space="preserve"> At which point or points are the spring potential energy and the cart’s kinetic energy both at their maximum values?  Explain your reasoning. </w:t>
      </w:r>
    </w:p>
    <w:p w14:paraId="352E3A15" w14:textId="77777777" w:rsidR="00860340" w:rsidRPr="00860340" w:rsidRDefault="00860340" w:rsidP="00860340">
      <w:pPr>
        <w:autoSpaceDE w:val="0"/>
        <w:autoSpaceDN w:val="0"/>
        <w:adjustRightInd w:val="0"/>
        <w:spacing w:after="0" w:line="240" w:lineRule="auto"/>
        <w:ind w:left="720"/>
        <w:rPr>
          <w:rFonts w:ascii="Times-BoldItalic" w:hAnsi="Times-BoldItalic" w:cs="Times-BoldItalic"/>
          <w:b/>
          <w:bCs/>
          <w:i/>
          <w:iCs/>
          <w:color w:val="FF5E19"/>
          <w:sz w:val="20"/>
          <w:szCs w:val="20"/>
        </w:rPr>
      </w:pPr>
      <w:r w:rsidRPr="00860340">
        <w:rPr>
          <w:rFonts w:ascii="Times-BoldItalic" w:hAnsi="Times-BoldItalic" w:cs="Times-BoldItalic"/>
          <w:b/>
          <w:bCs/>
          <w:i/>
          <w:iCs/>
          <w:color w:val="FF5E19"/>
          <w:sz w:val="20"/>
          <w:szCs w:val="20"/>
        </w:rPr>
        <w:t>None.</w:t>
      </w:r>
    </w:p>
    <w:p w14:paraId="497711EB" w14:textId="77777777" w:rsidR="00860340" w:rsidRPr="00860340" w:rsidRDefault="00860340" w:rsidP="00860340">
      <w:pPr>
        <w:autoSpaceDE w:val="0"/>
        <w:autoSpaceDN w:val="0"/>
        <w:adjustRightInd w:val="0"/>
        <w:spacing w:after="0" w:line="240" w:lineRule="auto"/>
        <w:ind w:left="720"/>
        <w:rPr>
          <w:rFonts w:ascii="Times-BoldItalic" w:hAnsi="Times-BoldItalic" w:cs="Times-BoldItalic"/>
          <w:b/>
          <w:bCs/>
          <w:i/>
          <w:iCs/>
          <w:color w:val="FF5E19"/>
          <w:sz w:val="20"/>
          <w:szCs w:val="20"/>
        </w:rPr>
      </w:pPr>
      <w:r w:rsidRPr="00860340">
        <w:rPr>
          <w:rFonts w:ascii="Times-BoldItalic" w:hAnsi="Times-BoldItalic" w:cs="Times-BoldItalic"/>
          <w:b/>
          <w:bCs/>
          <w:i/>
          <w:iCs/>
          <w:color w:val="FF5E19"/>
          <w:sz w:val="20"/>
          <w:szCs w:val="20"/>
        </w:rPr>
        <w:t>The spring potential energy and the cart’s kinetic energy always add up to the total energy, which is constant. So</w:t>
      </w:r>
    </w:p>
    <w:p w14:paraId="54BC315C" w14:textId="77F7397D" w:rsidR="00B02BE3" w:rsidRDefault="00860340" w:rsidP="00860340">
      <w:pPr>
        <w:ind w:left="720"/>
      </w:pPr>
      <w:r w:rsidRPr="00860340">
        <w:rPr>
          <w:rFonts w:ascii="Times-BoldItalic" w:hAnsi="Times-BoldItalic" w:cs="Times-BoldItalic"/>
          <w:b/>
          <w:bCs/>
          <w:i/>
          <w:iCs/>
          <w:color w:val="FF5E19"/>
          <w:sz w:val="20"/>
          <w:szCs w:val="20"/>
        </w:rPr>
        <w:t>if one is at a maximum value, the other is at a minimum value.</w:t>
      </w:r>
    </w:p>
    <w:p w14:paraId="52BE6BEA" w14:textId="6DE0B099" w:rsidR="00B02BE3" w:rsidRDefault="00B02BE3" w:rsidP="00B02BE3">
      <w:pPr>
        <w:pStyle w:val="ListParagraph"/>
        <w:numPr>
          <w:ilvl w:val="0"/>
          <w:numId w:val="2"/>
        </w:numPr>
      </w:pPr>
      <w:r>
        <w:t xml:space="preserve"> At which point or points is the kinetic energy equal to aero?  Explain your reasoning. </w:t>
      </w:r>
    </w:p>
    <w:p w14:paraId="08558DB3" w14:textId="77777777" w:rsidR="00860340" w:rsidRPr="00860340" w:rsidRDefault="00860340" w:rsidP="00860340">
      <w:pPr>
        <w:autoSpaceDE w:val="0"/>
        <w:autoSpaceDN w:val="0"/>
        <w:adjustRightInd w:val="0"/>
        <w:spacing w:after="0" w:line="240" w:lineRule="auto"/>
        <w:ind w:left="720"/>
        <w:rPr>
          <w:rFonts w:ascii="Times-BoldItalic" w:hAnsi="Times-BoldItalic" w:cs="Times-BoldItalic"/>
          <w:b/>
          <w:bCs/>
          <w:i/>
          <w:iCs/>
          <w:color w:val="FF5E19"/>
          <w:sz w:val="20"/>
          <w:szCs w:val="20"/>
        </w:rPr>
      </w:pPr>
      <w:r w:rsidRPr="00860340">
        <w:rPr>
          <w:rFonts w:ascii="Times-BoldItalic" w:hAnsi="Times-BoldItalic" w:cs="Times-BoldItalic"/>
          <w:b/>
          <w:bCs/>
          <w:i/>
          <w:iCs/>
          <w:color w:val="FF5E19"/>
          <w:sz w:val="20"/>
          <w:szCs w:val="20"/>
        </w:rPr>
        <w:t>Points A and E.</w:t>
      </w:r>
    </w:p>
    <w:p w14:paraId="5FE3CA4D" w14:textId="5529D30F" w:rsidR="00860340" w:rsidRDefault="00860340" w:rsidP="00860340">
      <w:pPr>
        <w:ind w:left="720"/>
      </w:pPr>
      <w:r w:rsidRPr="00860340">
        <w:rPr>
          <w:rFonts w:ascii="Times-BoldItalic" w:hAnsi="Times-BoldItalic" w:cs="Times-BoldItalic"/>
          <w:b/>
          <w:bCs/>
          <w:i/>
          <w:iCs/>
          <w:color w:val="FF5E19"/>
          <w:sz w:val="20"/>
          <w:szCs w:val="20"/>
        </w:rPr>
        <w:t>The slope of the graph is zero at these points indicating zero velocity.</w:t>
      </w:r>
    </w:p>
    <w:p w14:paraId="7B452AD1" w14:textId="77777777" w:rsidR="00B02BE3" w:rsidRDefault="00B02BE3" w:rsidP="00B02BE3">
      <w:pPr>
        <w:pStyle w:val="ListParagraph"/>
        <w:numPr>
          <w:ilvl w:val="0"/>
          <w:numId w:val="2"/>
        </w:numPr>
      </w:pPr>
      <w:r>
        <w:t xml:space="preserve"> At which point or points is the total energy at its maximum value?  Explain your reasoning.</w:t>
      </w:r>
    </w:p>
    <w:p w14:paraId="0040F3A1" w14:textId="77777777" w:rsidR="00860340" w:rsidRPr="00860340" w:rsidRDefault="00860340" w:rsidP="00860340">
      <w:pPr>
        <w:autoSpaceDE w:val="0"/>
        <w:autoSpaceDN w:val="0"/>
        <w:adjustRightInd w:val="0"/>
        <w:spacing w:after="0" w:line="240" w:lineRule="auto"/>
        <w:ind w:left="720"/>
        <w:rPr>
          <w:rFonts w:ascii="Times-BoldItalic" w:hAnsi="Times-BoldItalic" w:cs="Times-BoldItalic"/>
          <w:b/>
          <w:bCs/>
          <w:i/>
          <w:iCs/>
          <w:color w:val="FF5E19"/>
          <w:sz w:val="20"/>
          <w:szCs w:val="20"/>
        </w:rPr>
      </w:pPr>
      <w:r w:rsidRPr="00860340">
        <w:rPr>
          <w:rFonts w:ascii="Times-BoldItalic" w:hAnsi="Times-BoldItalic" w:cs="Times-BoldItalic"/>
          <w:b/>
          <w:bCs/>
          <w:i/>
          <w:iCs/>
          <w:color w:val="FF5E19"/>
          <w:sz w:val="20"/>
          <w:szCs w:val="20"/>
        </w:rPr>
        <w:t>A, B, C, D, E, F, G, and H.</w:t>
      </w:r>
    </w:p>
    <w:p w14:paraId="2788993A" w14:textId="56CF1FC2" w:rsidR="00B02BE3" w:rsidRDefault="00860340" w:rsidP="00860340">
      <w:pPr>
        <w:ind w:left="720"/>
      </w:pPr>
      <w:r w:rsidRPr="00860340">
        <w:rPr>
          <w:rFonts w:ascii="Times-BoldItalic" w:hAnsi="Times-BoldItalic" w:cs="Times-BoldItalic"/>
          <w:b/>
          <w:bCs/>
          <w:i/>
          <w:iCs/>
          <w:color w:val="FF5E19"/>
          <w:sz w:val="20"/>
          <w:szCs w:val="20"/>
        </w:rPr>
        <w:t>The total energy is always the same.</w:t>
      </w:r>
    </w:p>
    <w:p w14:paraId="3E6AFEF1" w14:textId="77777777" w:rsidR="00B02BE3" w:rsidRDefault="00B02BE3" w:rsidP="00B02BE3">
      <w:pPr>
        <w:pStyle w:val="ListParagraph"/>
        <w:numPr>
          <w:ilvl w:val="0"/>
          <w:numId w:val="2"/>
        </w:numPr>
      </w:pPr>
      <w:r>
        <w:t xml:space="preserve"> At which point or points is the spring potential energy negative?  Explain your reasoning. </w:t>
      </w:r>
    </w:p>
    <w:p w14:paraId="316C3663" w14:textId="77777777" w:rsidR="00860340" w:rsidRPr="00860340" w:rsidRDefault="00860340" w:rsidP="00860340">
      <w:pPr>
        <w:autoSpaceDE w:val="0"/>
        <w:autoSpaceDN w:val="0"/>
        <w:adjustRightInd w:val="0"/>
        <w:spacing w:after="0" w:line="240" w:lineRule="auto"/>
        <w:ind w:left="720"/>
        <w:rPr>
          <w:rFonts w:ascii="Times-BoldItalic" w:hAnsi="Times-BoldItalic" w:cs="Times-BoldItalic"/>
          <w:b/>
          <w:bCs/>
          <w:i/>
          <w:iCs/>
          <w:color w:val="FF5E19"/>
          <w:sz w:val="20"/>
          <w:szCs w:val="20"/>
        </w:rPr>
      </w:pPr>
      <w:r w:rsidRPr="00860340">
        <w:rPr>
          <w:rFonts w:ascii="Times-BoldItalic" w:hAnsi="Times-BoldItalic" w:cs="Times-BoldItalic"/>
          <w:b/>
          <w:bCs/>
          <w:i/>
          <w:iCs/>
          <w:color w:val="FF5E19"/>
          <w:sz w:val="20"/>
          <w:szCs w:val="20"/>
        </w:rPr>
        <w:t>None. The spring potential energy is proportional to the square of the distance the spring is stretched or</w:t>
      </w:r>
    </w:p>
    <w:p w14:paraId="29C33839" w14:textId="1F6F4364" w:rsidR="00B02BE3" w:rsidRDefault="00860340" w:rsidP="00860340">
      <w:pPr>
        <w:ind w:left="720"/>
      </w:pPr>
      <w:r w:rsidRPr="00860340">
        <w:rPr>
          <w:rFonts w:ascii="Times-BoldItalic" w:hAnsi="Times-BoldItalic" w:cs="Times-BoldItalic"/>
          <w:b/>
          <w:bCs/>
          <w:i/>
          <w:iCs/>
          <w:color w:val="FF5E19"/>
          <w:sz w:val="20"/>
          <w:szCs w:val="20"/>
        </w:rPr>
        <w:t>compressed, and is always positive or zero.</w:t>
      </w:r>
    </w:p>
    <w:p w14:paraId="41509FEC" w14:textId="77777777" w:rsidR="00B02BE3" w:rsidRDefault="00B02BE3" w:rsidP="00B02BE3"/>
    <w:p w14:paraId="4D1409EF" w14:textId="77777777" w:rsidR="00B02BE3" w:rsidRDefault="00B02BE3" w:rsidP="00B02BE3">
      <w:pPr>
        <w:pStyle w:val="ListParagraph"/>
        <w:numPr>
          <w:ilvl w:val="0"/>
          <w:numId w:val="2"/>
        </w:numPr>
      </w:pPr>
      <w:r>
        <w:t xml:space="preserve"> At which point or points is the kinetic energy positive?  Explain your reasoning. </w:t>
      </w:r>
    </w:p>
    <w:p w14:paraId="5737B6C1" w14:textId="77777777" w:rsidR="004B5237" w:rsidRPr="004B5237" w:rsidRDefault="004B5237" w:rsidP="004B5237">
      <w:pPr>
        <w:autoSpaceDE w:val="0"/>
        <w:autoSpaceDN w:val="0"/>
        <w:adjustRightInd w:val="0"/>
        <w:spacing w:after="0" w:line="240" w:lineRule="auto"/>
        <w:ind w:left="720"/>
        <w:rPr>
          <w:rFonts w:ascii="Times-BoldItalic" w:hAnsi="Times-BoldItalic" w:cs="Times-BoldItalic"/>
          <w:b/>
          <w:bCs/>
          <w:i/>
          <w:iCs/>
          <w:color w:val="FF5E19"/>
          <w:sz w:val="20"/>
          <w:szCs w:val="20"/>
        </w:rPr>
      </w:pPr>
      <w:r w:rsidRPr="004B5237">
        <w:rPr>
          <w:rFonts w:ascii="Times-BoldItalic" w:hAnsi="Times-BoldItalic" w:cs="Times-BoldItalic"/>
          <w:b/>
          <w:bCs/>
          <w:i/>
          <w:iCs/>
          <w:color w:val="FF5E19"/>
          <w:sz w:val="20"/>
          <w:szCs w:val="20"/>
        </w:rPr>
        <w:t>Points B, C, D, F, G and H.</w:t>
      </w:r>
    </w:p>
    <w:p w14:paraId="14CDF091" w14:textId="0F6AF005" w:rsidR="00B02BE3" w:rsidRDefault="004B5237" w:rsidP="004B5237">
      <w:pPr>
        <w:ind w:left="720"/>
      </w:pPr>
      <w:r w:rsidRPr="004B5237">
        <w:rPr>
          <w:rFonts w:ascii="Times-BoldItalic" w:hAnsi="Times-BoldItalic" w:cs="Times-BoldItalic"/>
          <w:b/>
          <w:bCs/>
          <w:i/>
          <w:iCs/>
          <w:color w:val="FF5E19"/>
          <w:sz w:val="20"/>
          <w:szCs w:val="20"/>
        </w:rPr>
        <w:t>The kinetic energy is always either positive or zero.</w:t>
      </w:r>
    </w:p>
    <w:p w14:paraId="3B929CE1" w14:textId="77777777" w:rsidR="00B02BE3" w:rsidRDefault="00B02BE3" w:rsidP="00B02BE3">
      <w:pPr>
        <w:pStyle w:val="ListParagraph"/>
        <w:numPr>
          <w:ilvl w:val="0"/>
          <w:numId w:val="2"/>
        </w:numPr>
      </w:pPr>
      <w:r>
        <w:t xml:space="preserve"> At which point or points is the kinetic energy at its maximum value and the spring potential energy at its minimum value?  Explain your reasoning. </w:t>
      </w:r>
    </w:p>
    <w:p w14:paraId="0AF6C417" w14:textId="77777777" w:rsidR="004B5237" w:rsidRPr="004B5237" w:rsidRDefault="004B5237" w:rsidP="004B5237">
      <w:pPr>
        <w:autoSpaceDE w:val="0"/>
        <w:autoSpaceDN w:val="0"/>
        <w:adjustRightInd w:val="0"/>
        <w:spacing w:after="0" w:line="240" w:lineRule="auto"/>
        <w:ind w:left="720"/>
        <w:rPr>
          <w:rFonts w:ascii="Times-BoldItalic" w:hAnsi="Times-BoldItalic" w:cs="Times-BoldItalic"/>
          <w:b/>
          <w:bCs/>
          <w:i/>
          <w:iCs/>
          <w:color w:val="FF5E19"/>
          <w:sz w:val="20"/>
          <w:szCs w:val="20"/>
        </w:rPr>
      </w:pPr>
      <w:r w:rsidRPr="004B5237">
        <w:rPr>
          <w:rFonts w:ascii="Times-BoldItalic" w:hAnsi="Times-BoldItalic" w:cs="Times-BoldItalic"/>
          <w:b/>
          <w:bCs/>
          <w:i/>
          <w:iCs/>
          <w:color w:val="FF5E19"/>
          <w:sz w:val="20"/>
          <w:szCs w:val="20"/>
        </w:rPr>
        <w:t>Points C and G.</w:t>
      </w:r>
    </w:p>
    <w:p w14:paraId="37CD4B4C" w14:textId="77777777" w:rsidR="004B5237" w:rsidRPr="004B5237" w:rsidRDefault="004B5237" w:rsidP="004B5237">
      <w:pPr>
        <w:autoSpaceDE w:val="0"/>
        <w:autoSpaceDN w:val="0"/>
        <w:adjustRightInd w:val="0"/>
        <w:spacing w:after="0" w:line="240" w:lineRule="auto"/>
        <w:ind w:left="720"/>
        <w:rPr>
          <w:rFonts w:ascii="Times-BoldItalic" w:hAnsi="Times-BoldItalic" w:cs="Times-BoldItalic"/>
          <w:b/>
          <w:bCs/>
          <w:i/>
          <w:iCs/>
          <w:color w:val="FF5E19"/>
          <w:sz w:val="20"/>
          <w:szCs w:val="20"/>
        </w:rPr>
      </w:pPr>
      <w:r w:rsidRPr="004B5237">
        <w:rPr>
          <w:rFonts w:ascii="Times-BoldItalic" w:hAnsi="Times-BoldItalic" w:cs="Times-BoldItalic"/>
          <w:b/>
          <w:bCs/>
          <w:i/>
          <w:iCs/>
          <w:color w:val="FF5E19"/>
          <w:sz w:val="20"/>
          <w:szCs w:val="20"/>
        </w:rPr>
        <w:t>When the cart is in the equilibrium position the spring is unstretched and there is no spring potential energy. At</w:t>
      </w:r>
    </w:p>
    <w:p w14:paraId="0299320B" w14:textId="59CE6B24" w:rsidR="00B02BE3" w:rsidRDefault="004B5237" w:rsidP="004B5237">
      <w:pPr>
        <w:ind w:left="720"/>
      </w:pPr>
      <w:r w:rsidRPr="004B5237">
        <w:rPr>
          <w:rFonts w:ascii="Times-BoldItalic" w:hAnsi="Times-BoldItalic" w:cs="Times-BoldItalic"/>
          <w:b/>
          <w:bCs/>
          <w:i/>
          <w:iCs/>
          <w:color w:val="FF5E19"/>
          <w:sz w:val="20"/>
          <w:szCs w:val="20"/>
        </w:rPr>
        <w:t>these points the kinetic energy of the cart is equal to the total energy.</w:t>
      </w:r>
    </w:p>
    <w:p w14:paraId="4A217C5A" w14:textId="77777777" w:rsidR="00B02BE3" w:rsidRDefault="00B02BE3" w:rsidP="00B02BE3"/>
    <w:p w14:paraId="01AC76EC" w14:textId="77777777" w:rsidR="00B02BE3" w:rsidRDefault="00B02BE3" w:rsidP="00B02BE3">
      <w:pPr>
        <w:pStyle w:val="ListParagraph"/>
        <w:numPr>
          <w:ilvl w:val="0"/>
          <w:numId w:val="2"/>
        </w:numPr>
      </w:pPr>
      <w:r>
        <w:t xml:space="preserve"> At which point or points is the kinetic energy at its minimum value and the spring potential energy at its maximum value:  Explain your reasoning. </w:t>
      </w:r>
    </w:p>
    <w:p w14:paraId="441742D4" w14:textId="77777777" w:rsidR="004B5237" w:rsidRPr="004B5237" w:rsidRDefault="004B5237" w:rsidP="004B5237">
      <w:pPr>
        <w:autoSpaceDE w:val="0"/>
        <w:autoSpaceDN w:val="0"/>
        <w:adjustRightInd w:val="0"/>
        <w:spacing w:after="0" w:line="240" w:lineRule="auto"/>
        <w:ind w:left="720"/>
        <w:rPr>
          <w:rFonts w:ascii="Times-BoldItalic" w:hAnsi="Times-BoldItalic" w:cs="Times-BoldItalic"/>
          <w:b/>
          <w:bCs/>
          <w:i/>
          <w:iCs/>
          <w:color w:val="FF5E19"/>
          <w:sz w:val="20"/>
          <w:szCs w:val="20"/>
        </w:rPr>
      </w:pPr>
      <w:r w:rsidRPr="004B5237">
        <w:rPr>
          <w:rFonts w:ascii="Times-BoldItalic" w:hAnsi="Times-BoldItalic" w:cs="Times-BoldItalic"/>
          <w:b/>
          <w:bCs/>
          <w:i/>
          <w:iCs/>
          <w:color w:val="FF5E19"/>
          <w:sz w:val="20"/>
          <w:szCs w:val="20"/>
        </w:rPr>
        <w:t>Points A and E.</w:t>
      </w:r>
    </w:p>
    <w:p w14:paraId="505AE744" w14:textId="4B6B8B4B" w:rsidR="00B02BE3" w:rsidRDefault="004B5237" w:rsidP="004B5237">
      <w:pPr>
        <w:ind w:left="720"/>
      </w:pPr>
      <w:r w:rsidRPr="004B5237">
        <w:rPr>
          <w:rFonts w:ascii="Times-BoldItalic" w:hAnsi="Times-BoldItalic" w:cs="Times-BoldItalic"/>
          <w:b/>
          <w:bCs/>
          <w:i/>
          <w:iCs/>
          <w:color w:val="FF5E19"/>
          <w:sz w:val="20"/>
          <w:szCs w:val="20"/>
        </w:rPr>
        <w:t>When the cart is at its maximum displacement the cart is momentarily at rest and the kinetic energy is zero.</w:t>
      </w:r>
    </w:p>
    <w:p w14:paraId="4A670A00" w14:textId="77777777" w:rsidR="00B02BE3" w:rsidRDefault="00B02BE3" w:rsidP="00B02BE3"/>
    <w:p w14:paraId="6DF77ADD" w14:textId="77777777" w:rsidR="004B2BDA" w:rsidRDefault="004B2BDA" w:rsidP="00B02BE3">
      <w:r>
        <w:t xml:space="preserve"> </w:t>
      </w:r>
      <w:bookmarkStart w:id="0" w:name="_GoBack"/>
      <w:bookmarkEnd w:id="0"/>
    </w:p>
    <w:p w14:paraId="4A315A75" w14:textId="77777777" w:rsidR="00361914" w:rsidRDefault="00361914" w:rsidP="00361914">
      <w:pPr>
        <w:pStyle w:val="ListParagraph"/>
      </w:pPr>
    </w:p>
    <w:sectPr w:rsidR="00361914" w:rsidSect="001246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F76DA"/>
    <w:multiLevelType w:val="hybridMultilevel"/>
    <w:tmpl w:val="54B61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321A8"/>
    <w:multiLevelType w:val="hybridMultilevel"/>
    <w:tmpl w:val="F5265904"/>
    <w:lvl w:ilvl="0" w:tplc="112649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60D"/>
    <w:rsid w:val="0012460D"/>
    <w:rsid w:val="00361914"/>
    <w:rsid w:val="00473593"/>
    <w:rsid w:val="004B2BDA"/>
    <w:rsid w:val="004B5237"/>
    <w:rsid w:val="004D396B"/>
    <w:rsid w:val="00860340"/>
    <w:rsid w:val="00B0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9894E"/>
  <w15:chartTrackingRefBased/>
  <w15:docId w15:val="{D2EC5768-1974-447E-ADAC-5C27E2AB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6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59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603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Dine</dc:creator>
  <cp:keywords/>
  <dc:description/>
  <cp:lastModifiedBy>John Dine</cp:lastModifiedBy>
  <cp:revision>2</cp:revision>
  <cp:lastPrinted>2019-04-12T15:42:00Z</cp:lastPrinted>
  <dcterms:created xsi:type="dcterms:W3CDTF">2020-04-28T15:24:00Z</dcterms:created>
  <dcterms:modified xsi:type="dcterms:W3CDTF">2020-04-28T15:24:00Z</dcterms:modified>
</cp:coreProperties>
</file>