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91DA6" w14:textId="5BB1BB87" w:rsidR="002D15FF" w:rsidRDefault="009E116E">
      <w:r>
        <w:t>AP Physics 1 Unit</w:t>
      </w:r>
      <w:r w:rsidR="00456B09">
        <w:t xml:space="preserve"> Plan</w:t>
      </w:r>
      <w:r w:rsidR="00456B09">
        <w:tab/>
      </w:r>
      <w:r>
        <w:tab/>
      </w:r>
      <w:r w:rsidR="0092450F">
        <w:t>Spring 20</w:t>
      </w:r>
      <w:r w:rsidR="00000FDB">
        <w:t>20</w:t>
      </w:r>
    </w:p>
    <w:p w14:paraId="26332B65" w14:textId="77777777" w:rsidR="00456B09" w:rsidRDefault="009E116E">
      <w:r>
        <w:t xml:space="preserve">Unit Five:  </w:t>
      </w:r>
      <w:r w:rsidR="00456B09">
        <w:t>Momentum, Impulse, &amp; Collisions</w:t>
      </w:r>
    </w:p>
    <w:p w14:paraId="14147D1D" w14:textId="77777777" w:rsidR="00456B09" w:rsidRPr="009E116E" w:rsidRDefault="009E116E" w:rsidP="009E116E">
      <w:pPr>
        <w:spacing w:after="0"/>
        <w:rPr>
          <w:u w:val="single"/>
        </w:rPr>
      </w:pPr>
      <w:r w:rsidRPr="009E116E">
        <w:rPr>
          <w:u w:val="single"/>
        </w:rPr>
        <w:t xml:space="preserve">AP </w:t>
      </w:r>
      <w:r w:rsidR="00456B09" w:rsidRPr="009E116E">
        <w:rPr>
          <w:u w:val="single"/>
        </w:rPr>
        <w:t>Standards to be covered:</w:t>
      </w:r>
    </w:p>
    <w:p w14:paraId="71107695" w14:textId="77777777" w:rsidR="00456B09" w:rsidRDefault="00456B09" w:rsidP="00456B09">
      <w:pPr>
        <w:autoSpaceDE w:val="0"/>
        <w:autoSpaceDN w:val="0"/>
        <w:adjustRightInd w:val="0"/>
        <w:spacing w:after="0" w:line="240" w:lineRule="auto"/>
        <w:rPr>
          <w:rFonts w:cs="Calibri-Bold"/>
          <w:b/>
          <w:bCs/>
        </w:rPr>
      </w:pPr>
      <w:r>
        <w:rPr>
          <w:rFonts w:cs="Calibri-Bold"/>
          <w:b/>
          <w:bCs/>
        </w:rPr>
        <w:t xml:space="preserve">3.D.1.1: </w:t>
      </w:r>
      <w:r>
        <w:rPr>
          <w:rFonts w:cs="Calibri-Bold"/>
          <w:bCs/>
        </w:rPr>
        <w:t xml:space="preserve">The student </w:t>
      </w:r>
      <w:proofErr w:type="gramStart"/>
      <w:r>
        <w:rPr>
          <w:rFonts w:cs="Calibri-Bold"/>
          <w:bCs/>
        </w:rPr>
        <w:t>is able to</w:t>
      </w:r>
      <w:proofErr w:type="gramEnd"/>
      <w:r>
        <w:rPr>
          <w:rFonts w:cs="Calibri-Bold"/>
          <w:bCs/>
        </w:rPr>
        <w:t xml:space="preserve"> justify the selection of data needed to determine the relationship between the direction of the force acting on an object and the change in momentum caused by that force. </w:t>
      </w:r>
      <w:r>
        <w:rPr>
          <w:rFonts w:cs="Calibri-Bold"/>
          <w:b/>
          <w:bCs/>
        </w:rPr>
        <w:t>[SP 4.1]</w:t>
      </w:r>
    </w:p>
    <w:p w14:paraId="1FA2230C" w14:textId="77777777" w:rsidR="00456B09" w:rsidRDefault="00456B09" w:rsidP="00456B09">
      <w:pPr>
        <w:autoSpaceDE w:val="0"/>
        <w:autoSpaceDN w:val="0"/>
        <w:adjustRightInd w:val="0"/>
        <w:spacing w:after="0" w:line="240" w:lineRule="auto"/>
        <w:rPr>
          <w:rFonts w:cs="Calibri-Bold"/>
          <w:bCs/>
        </w:rPr>
      </w:pPr>
      <w:r>
        <w:rPr>
          <w:rFonts w:cs="Calibri-Bold"/>
          <w:b/>
          <w:bCs/>
        </w:rPr>
        <w:t xml:space="preserve">3.D.2.1: </w:t>
      </w:r>
      <w:r>
        <w:rPr>
          <w:rFonts w:cs="Calibri-Bold"/>
          <w:bCs/>
        </w:rPr>
        <w:t xml:space="preserve">The student </w:t>
      </w:r>
      <w:proofErr w:type="gramStart"/>
      <w:r>
        <w:rPr>
          <w:rFonts w:cs="Calibri-Bold"/>
          <w:bCs/>
        </w:rPr>
        <w:t>is able to</w:t>
      </w:r>
      <w:proofErr w:type="gramEnd"/>
      <w:r>
        <w:rPr>
          <w:rFonts w:cs="Calibri-Bold"/>
          <w:bCs/>
        </w:rPr>
        <w:t xml:space="preserve"> justify the selection of routines for the calculation of the relationships between changes in momentum of an object, average force, impulse, and time of interaction. </w:t>
      </w:r>
      <w:r>
        <w:rPr>
          <w:rFonts w:cs="Calibri-Bold"/>
          <w:b/>
          <w:bCs/>
        </w:rPr>
        <w:t>[SP 2.1]</w:t>
      </w:r>
    </w:p>
    <w:p w14:paraId="2A275303" w14:textId="77777777" w:rsidR="00456B09" w:rsidRDefault="00456B09" w:rsidP="00456B09">
      <w:pPr>
        <w:autoSpaceDE w:val="0"/>
        <w:autoSpaceDN w:val="0"/>
        <w:adjustRightInd w:val="0"/>
        <w:spacing w:after="0" w:line="240" w:lineRule="auto"/>
        <w:rPr>
          <w:rFonts w:cs="Calibri-Bold"/>
          <w:b/>
          <w:bCs/>
        </w:rPr>
      </w:pPr>
      <w:r>
        <w:rPr>
          <w:rFonts w:cs="Calibri-Bold"/>
          <w:b/>
          <w:bCs/>
        </w:rPr>
        <w:t xml:space="preserve">3.D.2.2: </w:t>
      </w:r>
      <w:r>
        <w:rPr>
          <w:rFonts w:cs="Calibri-Bold"/>
          <w:bCs/>
        </w:rPr>
        <w:t xml:space="preserve">The student </w:t>
      </w:r>
      <w:proofErr w:type="gramStart"/>
      <w:r>
        <w:rPr>
          <w:rFonts w:cs="Calibri-Bold"/>
          <w:bCs/>
        </w:rPr>
        <w:t>is able to</w:t>
      </w:r>
      <w:proofErr w:type="gramEnd"/>
      <w:r>
        <w:rPr>
          <w:rFonts w:cs="Calibri-Bold"/>
          <w:bCs/>
        </w:rPr>
        <w:t xml:space="preserve"> predict the change</w:t>
      </w:r>
      <w:r w:rsidR="00081269">
        <w:rPr>
          <w:rFonts w:cs="Calibri-Bold"/>
          <w:bCs/>
        </w:rPr>
        <w:t xml:space="preserve"> </w:t>
      </w:r>
      <w:r>
        <w:rPr>
          <w:rFonts w:cs="Calibri-Bold"/>
          <w:bCs/>
        </w:rPr>
        <w:t xml:space="preserve">in momentum of an object from the average force exerted on the object and the interval of time during which the force is exerted. </w:t>
      </w:r>
      <w:r>
        <w:rPr>
          <w:rFonts w:cs="Calibri-Bold"/>
          <w:b/>
          <w:bCs/>
        </w:rPr>
        <w:t>[SP 6.4]</w:t>
      </w:r>
    </w:p>
    <w:p w14:paraId="41A850CA" w14:textId="77777777" w:rsidR="00456B09" w:rsidRDefault="00456B09" w:rsidP="00456B09">
      <w:pPr>
        <w:autoSpaceDE w:val="0"/>
        <w:autoSpaceDN w:val="0"/>
        <w:adjustRightInd w:val="0"/>
        <w:spacing w:after="0" w:line="240" w:lineRule="auto"/>
        <w:rPr>
          <w:rFonts w:cs="Calibri-Bold"/>
          <w:b/>
          <w:bCs/>
        </w:rPr>
      </w:pPr>
      <w:r>
        <w:rPr>
          <w:rFonts w:cs="Calibri-Bold"/>
          <w:b/>
          <w:bCs/>
        </w:rPr>
        <w:t xml:space="preserve">3.D.2.3: </w:t>
      </w:r>
      <w:r>
        <w:rPr>
          <w:rFonts w:cs="Calibri-Bold"/>
          <w:bCs/>
        </w:rPr>
        <w:t xml:space="preserve">The student </w:t>
      </w:r>
      <w:proofErr w:type="gramStart"/>
      <w:r>
        <w:rPr>
          <w:rFonts w:cs="Calibri-Bold"/>
          <w:bCs/>
        </w:rPr>
        <w:t>is able to</w:t>
      </w:r>
      <w:proofErr w:type="gramEnd"/>
      <w:r>
        <w:rPr>
          <w:rFonts w:cs="Calibri-Bold"/>
          <w:bCs/>
        </w:rPr>
        <w:t xml:space="preserve"> analyze data to characterize the change in momentum of an object from the average force exerted on the o</w:t>
      </w:r>
      <w:r w:rsidR="00081269">
        <w:rPr>
          <w:rFonts w:cs="Calibri-Bold"/>
          <w:bCs/>
        </w:rPr>
        <w:t>b</w:t>
      </w:r>
      <w:r>
        <w:rPr>
          <w:rFonts w:cs="Calibri-Bold"/>
          <w:bCs/>
        </w:rPr>
        <w:t xml:space="preserve">ject and the interval of time during which the force is exerted. </w:t>
      </w:r>
      <w:r>
        <w:rPr>
          <w:rFonts w:cs="Calibri-Bold"/>
          <w:b/>
          <w:bCs/>
        </w:rPr>
        <w:t>[SP 5.1]</w:t>
      </w:r>
    </w:p>
    <w:p w14:paraId="71301FC9" w14:textId="77777777" w:rsidR="00456B09" w:rsidRDefault="00456B09" w:rsidP="00456B09">
      <w:pPr>
        <w:autoSpaceDE w:val="0"/>
        <w:autoSpaceDN w:val="0"/>
        <w:adjustRightInd w:val="0"/>
        <w:spacing w:after="0" w:line="240" w:lineRule="auto"/>
        <w:rPr>
          <w:rFonts w:cs="Calibri-Bold"/>
          <w:bCs/>
        </w:rPr>
      </w:pPr>
      <w:r>
        <w:rPr>
          <w:rFonts w:cs="Calibri-Bold"/>
          <w:b/>
          <w:bCs/>
        </w:rPr>
        <w:t xml:space="preserve">3.D.2.4: </w:t>
      </w:r>
      <w:r>
        <w:rPr>
          <w:rFonts w:cs="Calibri-Bold"/>
          <w:bCs/>
        </w:rPr>
        <w:t xml:space="preserve"> The student </w:t>
      </w:r>
      <w:proofErr w:type="gramStart"/>
      <w:r>
        <w:rPr>
          <w:rFonts w:cs="Calibri-Bold"/>
          <w:bCs/>
        </w:rPr>
        <w:t>is able to</w:t>
      </w:r>
      <w:proofErr w:type="gramEnd"/>
      <w:r>
        <w:rPr>
          <w:rFonts w:cs="Calibri-Bold"/>
          <w:bCs/>
        </w:rPr>
        <w:t xml:space="preserve"> design a plan for collecting data to investigate the relationship between changes in momentum and the average force exerted on an object over time. </w:t>
      </w:r>
      <w:r>
        <w:rPr>
          <w:rFonts w:cs="Calibri-Bold"/>
          <w:b/>
          <w:bCs/>
        </w:rPr>
        <w:t>[SP 4.2]</w:t>
      </w:r>
    </w:p>
    <w:p w14:paraId="5E404A05" w14:textId="77777777" w:rsidR="00456B09" w:rsidRDefault="00456B09" w:rsidP="00456B09">
      <w:pPr>
        <w:autoSpaceDE w:val="0"/>
        <w:autoSpaceDN w:val="0"/>
        <w:adjustRightInd w:val="0"/>
        <w:spacing w:after="0" w:line="240" w:lineRule="auto"/>
        <w:rPr>
          <w:rFonts w:cs="Calibri-Bold"/>
          <w:b/>
          <w:bCs/>
        </w:rPr>
      </w:pPr>
      <w:r>
        <w:rPr>
          <w:rFonts w:cs="Calibri-Bold"/>
          <w:b/>
          <w:bCs/>
        </w:rPr>
        <w:t xml:space="preserve">4.B.1.1: </w:t>
      </w:r>
      <w:r>
        <w:rPr>
          <w:rFonts w:cs="Calibri-Bold"/>
          <w:bCs/>
        </w:rPr>
        <w:t xml:space="preserve">The student is able to calculate the change in linear momentum of a two-object system with constant mass in linear motion from a representation </w:t>
      </w:r>
      <w:proofErr w:type="gramStart"/>
      <w:r>
        <w:rPr>
          <w:rFonts w:cs="Calibri-Bold"/>
          <w:bCs/>
        </w:rPr>
        <w:t>of  the</w:t>
      </w:r>
      <w:proofErr w:type="gramEnd"/>
      <w:r>
        <w:rPr>
          <w:rFonts w:cs="Calibri-Bold"/>
          <w:bCs/>
        </w:rPr>
        <w:t xml:space="preserve"> system (data, graphs, etc.). </w:t>
      </w:r>
      <w:r>
        <w:rPr>
          <w:rFonts w:cs="Calibri-Bold"/>
          <w:b/>
          <w:bCs/>
        </w:rPr>
        <w:t>[SP 1.4, 2.2]</w:t>
      </w:r>
    </w:p>
    <w:p w14:paraId="63648026" w14:textId="77777777" w:rsidR="00456B09" w:rsidRDefault="00456B09" w:rsidP="00456B09">
      <w:pPr>
        <w:autoSpaceDE w:val="0"/>
        <w:autoSpaceDN w:val="0"/>
        <w:adjustRightInd w:val="0"/>
        <w:spacing w:after="0" w:line="240" w:lineRule="auto"/>
        <w:rPr>
          <w:rFonts w:cs="Calibri-Bold"/>
          <w:b/>
          <w:bCs/>
        </w:rPr>
      </w:pPr>
      <w:r>
        <w:rPr>
          <w:rFonts w:cs="Calibri-Bold"/>
          <w:b/>
          <w:bCs/>
        </w:rPr>
        <w:t xml:space="preserve">4.B.1.2: </w:t>
      </w:r>
      <w:r>
        <w:rPr>
          <w:rFonts w:cs="Calibri-Bold"/>
          <w:bCs/>
        </w:rPr>
        <w:t xml:space="preserve">The student </w:t>
      </w:r>
      <w:proofErr w:type="gramStart"/>
      <w:r>
        <w:rPr>
          <w:rFonts w:cs="Calibri-Bold"/>
          <w:bCs/>
        </w:rPr>
        <w:t>is able to</w:t>
      </w:r>
      <w:proofErr w:type="gramEnd"/>
      <w:r>
        <w:rPr>
          <w:rFonts w:cs="Calibri-Bold"/>
          <w:bCs/>
        </w:rPr>
        <w:t xml:space="preserve"> analyze data to find the change in linear momentum for a constant-mass system using the product of the mass and the change in velocity of the center of mass. </w:t>
      </w:r>
      <w:r>
        <w:rPr>
          <w:rFonts w:cs="Calibri-Bold"/>
          <w:b/>
          <w:bCs/>
        </w:rPr>
        <w:t>[SP 5.1]</w:t>
      </w:r>
    </w:p>
    <w:p w14:paraId="219525F2" w14:textId="77777777" w:rsidR="00456B09" w:rsidRDefault="00456B09" w:rsidP="00456B09">
      <w:pPr>
        <w:autoSpaceDE w:val="0"/>
        <w:autoSpaceDN w:val="0"/>
        <w:adjustRightInd w:val="0"/>
        <w:spacing w:after="0" w:line="240" w:lineRule="auto"/>
        <w:rPr>
          <w:rFonts w:cs="Calibri-Bold"/>
          <w:b/>
          <w:bCs/>
        </w:rPr>
      </w:pPr>
      <w:r>
        <w:rPr>
          <w:rFonts w:cs="Calibri-Bold"/>
          <w:b/>
          <w:bCs/>
        </w:rPr>
        <w:t xml:space="preserve">4.B.2.1: </w:t>
      </w:r>
      <w:r>
        <w:rPr>
          <w:rFonts w:cs="Calibri-Bold"/>
          <w:bCs/>
        </w:rPr>
        <w:t xml:space="preserve">The student </w:t>
      </w:r>
      <w:proofErr w:type="gramStart"/>
      <w:r>
        <w:rPr>
          <w:rFonts w:cs="Calibri-Bold"/>
          <w:bCs/>
        </w:rPr>
        <w:t>is able to</w:t>
      </w:r>
      <w:proofErr w:type="gramEnd"/>
      <w:r>
        <w:rPr>
          <w:rFonts w:cs="Calibri-Bold"/>
          <w:bCs/>
        </w:rPr>
        <w:t xml:space="preserve"> apply mathematical routines to calculate the change in momentum of a system by analyzing the average force exerted over a certain time on the system. </w:t>
      </w:r>
      <w:r>
        <w:rPr>
          <w:rFonts w:cs="Calibri-Bold"/>
          <w:b/>
          <w:bCs/>
        </w:rPr>
        <w:t>[SP 2.2]</w:t>
      </w:r>
    </w:p>
    <w:p w14:paraId="71DD7D38" w14:textId="77777777" w:rsidR="00456B09" w:rsidRDefault="00456B09" w:rsidP="00456B09">
      <w:pPr>
        <w:autoSpaceDE w:val="0"/>
        <w:autoSpaceDN w:val="0"/>
        <w:adjustRightInd w:val="0"/>
        <w:spacing w:after="0" w:line="240" w:lineRule="auto"/>
        <w:rPr>
          <w:rFonts w:cs="Calibri-Bold"/>
          <w:b/>
          <w:bCs/>
        </w:rPr>
      </w:pPr>
      <w:r>
        <w:rPr>
          <w:rFonts w:cs="Calibri-Bold"/>
          <w:b/>
          <w:bCs/>
        </w:rPr>
        <w:t xml:space="preserve">4.B.2.2: </w:t>
      </w:r>
      <w:r>
        <w:rPr>
          <w:rFonts w:cs="Calibri-Bold"/>
          <w:bCs/>
        </w:rPr>
        <w:t xml:space="preserve">The student </w:t>
      </w:r>
      <w:proofErr w:type="gramStart"/>
      <w:r>
        <w:rPr>
          <w:rFonts w:cs="Calibri-Bold"/>
          <w:bCs/>
        </w:rPr>
        <w:t>is able to</w:t>
      </w:r>
      <w:proofErr w:type="gramEnd"/>
      <w:r>
        <w:rPr>
          <w:rFonts w:cs="Calibri-Bold"/>
          <w:bCs/>
        </w:rPr>
        <w:t xml:space="preserve"> perform analysis on data presented a force-time graph and predict the change in momentum of a system. </w:t>
      </w:r>
      <w:r>
        <w:rPr>
          <w:rFonts w:cs="Calibri-Bold"/>
          <w:b/>
          <w:bCs/>
        </w:rPr>
        <w:t>[SP 5.1]</w:t>
      </w:r>
    </w:p>
    <w:p w14:paraId="5919B20C" w14:textId="77777777" w:rsidR="00456B09" w:rsidRDefault="00456B09" w:rsidP="00456B09">
      <w:pPr>
        <w:autoSpaceDE w:val="0"/>
        <w:autoSpaceDN w:val="0"/>
        <w:adjustRightInd w:val="0"/>
        <w:spacing w:after="0" w:line="240" w:lineRule="auto"/>
        <w:rPr>
          <w:rFonts w:cs="Calibri-Bold"/>
          <w:b/>
          <w:bCs/>
        </w:rPr>
      </w:pPr>
      <w:r>
        <w:rPr>
          <w:rFonts w:cs="Calibri-Bold"/>
          <w:b/>
          <w:bCs/>
        </w:rPr>
        <w:t xml:space="preserve">5.A.2.1: </w:t>
      </w:r>
      <w:r>
        <w:rPr>
          <w:rFonts w:cs="Calibri-Bold"/>
          <w:bCs/>
        </w:rPr>
        <w:t xml:space="preserve">The student </w:t>
      </w:r>
      <w:proofErr w:type="gramStart"/>
      <w:r>
        <w:rPr>
          <w:rFonts w:cs="Calibri-Bold"/>
          <w:bCs/>
        </w:rPr>
        <w:t>is able to</w:t>
      </w:r>
      <w:proofErr w:type="gramEnd"/>
      <w:r>
        <w:rPr>
          <w:rFonts w:cs="Calibri-Bold"/>
          <w:bCs/>
        </w:rPr>
        <w:t xml:space="preserve"> define open and closed systems for everyday situations and apply conservation concepts for energy, charge, and linear momentum to those situations. </w:t>
      </w:r>
      <w:r>
        <w:rPr>
          <w:rFonts w:cs="Calibri-Bold"/>
          <w:b/>
          <w:bCs/>
        </w:rPr>
        <w:t>[SP 6.4, 7.2]</w:t>
      </w:r>
    </w:p>
    <w:p w14:paraId="49D054FE" w14:textId="77777777" w:rsidR="00456B09" w:rsidRDefault="00456B09" w:rsidP="00456B09">
      <w:pPr>
        <w:autoSpaceDE w:val="0"/>
        <w:autoSpaceDN w:val="0"/>
        <w:adjustRightInd w:val="0"/>
        <w:spacing w:after="0" w:line="240" w:lineRule="auto"/>
        <w:rPr>
          <w:rFonts w:cs="Calibri-Bold"/>
          <w:b/>
          <w:bCs/>
        </w:rPr>
      </w:pPr>
      <w:r>
        <w:rPr>
          <w:rFonts w:cs="Calibri-Bold"/>
          <w:b/>
          <w:bCs/>
        </w:rPr>
        <w:t xml:space="preserve">5.D.1.1: </w:t>
      </w:r>
      <w:r w:rsidR="00A41BF6">
        <w:rPr>
          <w:rFonts w:cs="Calibri-Bold"/>
          <w:bCs/>
        </w:rPr>
        <w:t xml:space="preserve">The student </w:t>
      </w:r>
      <w:proofErr w:type="gramStart"/>
      <w:r w:rsidR="00A41BF6">
        <w:rPr>
          <w:rFonts w:cs="Calibri-Bold"/>
          <w:bCs/>
        </w:rPr>
        <w:t>is able to</w:t>
      </w:r>
      <w:proofErr w:type="gramEnd"/>
      <w:r w:rsidR="00A41BF6">
        <w:rPr>
          <w:rFonts w:cs="Calibri-Bold"/>
          <w:bCs/>
        </w:rPr>
        <w:t xml:space="preserve"> make qualitative predictions about natural phenomena based on conservation of linear momentum and restoration of kinetic energy in elastic collisions. </w:t>
      </w:r>
      <w:r w:rsidR="00A41BF6">
        <w:rPr>
          <w:rFonts w:cs="Calibri-Bold"/>
          <w:b/>
          <w:bCs/>
        </w:rPr>
        <w:t>[SP 6.4, 7.2]</w:t>
      </w:r>
    </w:p>
    <w:p w14:paraId="58597DEC" w14:textId="77777777" w:rsidR="00A41BF6" w:rsidRDefault="00A41BF6" w:rsidP="00456B09">
      <w:pPr>
        <w:autoSpaceDE w:val="0"/>
        <w:autoSpaceDN w:val="0"/>
        <w:adjustRightInd w:val="0"/>
        <w:spacing w:after="0" w:line="240" w:lineRule="auto"/>
        <w:rPr>
          <w:rFonts w:cs="Calibri-Bold"/>
          <w:b/>
          <w:bCs/>
        </w:rPr>
      </w:pPr>
      <w:r>
        <w:rPr>
          <w:rFonts w:cs="Calibri-Bold"/>
          <w:b/>
          <w:bCs/>
        </w:rPr>
        <w:t xml:space="preserve">5.D.1.2: </w:t>
      </w:r>
      <w:r>
        <w:rPr>
          <w:rFonts w:cs="Calibri-Bold"/>
          <w:bCs/>
        </w:rPr>
        <w:t xml:space="preserve">The student is able to apply the principles of conservation of momentum and restoration of kinetic energy to reconcile a situation that appears to be isolated and elastic, but in which data indicate that linear momentum and kinetic energy are not the same after the interaction, by refining a scientific question to identify interactions that have not been considered. Students will be expected to solve qualitatively and/or quantitatively for one-dimensional situations and only qualitatively in two-dimensional situations. </w:t>
      </w:r>
      <w:r>
        <w:rPr>
          <w:rFonts w:cs="Calibri-Bold"/>
          <w:b/>
          <w:bCs/>
        </w:rPr>
        <w:t>[SP 2.2, 3.2, 5.1, 5.3]</w:t>
      </w:r>
    </w:p>
    <w:p w14:paraId="7C40A4EA" w14:textId="77777777" w:rsidR="00A41BF6" w:rsidRDefault="00A41BF6" w:rsidP="00456B09">
      <w:pPr>
        <w:autoSpaceDE w:val="0"/>
        <w:autoSpaceDN w:val="0"/>
        <w:adjustRightInd w:val="0"/>
        <w:spacing w:after="0" w:line="240" w:lineRule="auto"/>
        <w:rPr>
          <w:rFonts w:cs="Calibri-Bold"/>
          <w:b/>
          <w:bCs/>
        </w:rPr>
      </w:pPr>
      <w:r>
        <w:rPr>
          <w:rFonts w:cs="Calibri-Bold"/>
          <w:b/>
          <w:bCs/>
        </w:rPr>
        <w:t xml:space="preserve">5.D.1.3: </w:t>
      </w:r>
      <w:r>
        <w:rPr>
          <w:rFonts w:cs="Calibri-Bold"/>
          <w:bCs/>
        </w:rPr>
        <w:t xml:space="preserve">The student </w:t>
      </w:r>
      <w:proofErr w:type="gramStart"/>
      <w:r>
        <w:rPr>
          <w:rFonts w:cs="Calibri-Bold"/>
          <w:bCs/>
        </w:rPr>
        <w:t>is able to</w:t>
      </w:r>
      <w:proofErr w:type="gramEnd"/>
      <w:r>
        <w:rPr>
          <w:rFonts w:cs="Calibri-Bold"/>
          <w:bCs/>
        </w:rPr>
        <w:t xml:space="preserve"> apply mathematical routines appropriately to problems involving elastic collisions in one dimension and justify the selection of those mathematical routines based on conservation of momentum and restoration of kinetic energy. </w:t>
      </w:r>
      <w:r>
        <w:rPr>
          <w:rFonts w:cs="Calibri-Bold"/>
          <w:b/>
          <w:bCs/>
        </w:rPr>
        <w:t>[SP 2.1, 2.2]</w:t>
      </w:r>
    </w:p>
    <w:p w14:paraId="5703B192" w14:textId="77777777" w:rsidR="00A41BF6" w:rsidRDefault="00A41BF6" w:rsidP="00456B09">
      <w:pPr>
        <w:autoSpaceDE w:val="0"/>
        <w:autoSpaceDN w:val="0"/>
        <w:adjustRightInd w:val="0"/>
        <w:spacing w:after="0" w:line="240" w:lineRule="auto"/>
        <w:rPr>
          <w:rFonts w:cs="Calibri-Bold"/>
          <w:b/>
          <w:bCs/>
        </w:rPr>
      </w:pPr>
      <w:r>
        <w:rPr>
          <w:rFonts w:cs="Calibri-Bold"/>
          <w:b/>
          <w:bCs/>
        </w:rPr>
        <w:t xml:space="preserve">5.D.1.4: </w:t>
      </w:r>
      <w:r>
        <w:rPr>
          <w:rFonts w:cs="Calibri-Bold"/>
          <w:bCs/>
        </w:rPr>
        <w:t xml:space="preserve">The student is able to design an experimental test of an application of the principle of conservation of linear momentum, predict an outcome of the experiment using the principle, analyze data generated by that experiment whose uncertainties are expressed numerically, and evaluate the match between the prediction and the outcome. </w:t>
      </w:r>
      <w:r>
        <w:rPr>
          <w:rFonts w:cs="Calibri-Bold"/>
          <w:b/>
          <w:bCs/>
        </w:rPr>
        <w:t>[SP 4.2, 5.1, 5.3, 6.4]</w:t>
      </w:r>
    </w:p>
    <w:p w14:paraId="43C024F3" w14:textId="77777777" w:rsidR="00A41BF6" w:rsidRDefault="00A41BF6" w:rsidP="00456B09">
      <w:pPr>
        <w:autoSpaceDE w:val="0"/>
        <w:autoSpaceDN w:val="0"/>
        <w:adjustRightInd w:val="0"/>
        <w:spacing w:after="0" w:line="240" w:lineRule="auto"/>
        <w:rPr>
          <w:rFonts w:cs="Calibri-Bold"/>
          <w:b/>
          <w:bCs/>
        </w:rPr>
      </w:pPr>
      <w:r>
        <w:rPr>
          <w:rFonts w:cs="Calibri-Bold"/>
          <w:b/>
          <w:bCs/>
        </w:rPr>
        <w:t xml:space="preserve">5.D.1.5: </w:t>
      </w:r>
      <w:r>
        <w:rPr>
          <w:rFonts w:cs="Calibri-Bold"/>
          <w:bCs/>
        </w:rPr>
        <w:t xml:space="preserve">The student is able to classify a given collision situation as elastic or inelastic, justify the selection of conservation of momentum and restoration of kinetic energy as the appropriate principles for analyzing an elastic collision, solve for missing variables, and calculate their values. </w:t>
      </w:r>
      <w:r>
        <w:rPr>
          <w:rFonts w:cs="Calibri-Bold"/>
          <w:b/>
          <w:bCs/>
        </w:rPr>
        <w:t>[SP 2.1, 2.2]</w:t>
      </w:r>
    </w:p>
    <w:p w14:paraId="3D56623B" w14:textId="77777777" w:rsidR="00A41BF6" w:rsidRDefault="00A41BF6" w:rsidP="00456B09">
      <w:pPr>
        <w:autoSpaceDE w:val="0"/>
        <w:autoSpaceDN w:val="0"/>
        <w:adjustRightInd w:val="0"/>
        <w:spacing w:after="0" w:line="240" w:lineRule="auto"/>
        <w:rPr>
          <w:rFonts w:cs="Calibri-Bold"/>
          <w:b/>
          <w:bCs/>
        </w:rPr>
      </w:pPr>
      <w:r>
        <w:rPr>
          <w:rFonts w:cs="Calibri-Bold"/>
          <w:b/>
          <w:bCs/>
        </w:rPr>
        <w:t xml:space="preserve">5.D.2.1: </w:t>
      </w:r>
      <w:r>
        <w:rPr>
          <w:rFonts w:cs="Calibri-Bold"/>
          <w:bCs/>
        </w:rPr>
        <w:t xml:space="preserve">The student </w:t>
      </w:r>
      <w:proofErr w:type="gramStart"/>
      <w:r>
        <w:rPr>
          <w:rFonts w:cs="Calibri-Bold"/>
          <w:bCs/>
        </w:rPr>
        <w:t>is able to</w:t>
      </w:r>
      <w:proofErr w:type="gramEnd"/>
      <w:r>
        <w:rPr>
          <w:rFonts w:cs="Calibri-Bold"/>
          <w:bCs/>
        </w:rPr>
        <w:t xml:space="preserve"> qualitatively predict, in terms of linear momentum and kinetic energy, how the outcome of a collision between two objects changes depending on whether the collision is elastic or inelastic. </w:t>
      </w:r>
      <w:r>
        <w:rPr>
          <w:rFonts w:cs="Calibri-Bold"/>
          <w:b/>
          <w:bCs/>
        </w:rPr>
        <w:t>[SP 6.4, 7.2]</w:t>
      </w:r>
    </w:p>
    <w:p w14:paraId="3603571D" w14:textId="77777777" w:rsidR="00A41BF6" w:rsidRDefault="00A41BF6" w:rsidP="00456B09">
      <w:pPr>
        <w:autoSpaceDE w:val="0"/>
        <w:autoSpaceDN w:val="0"/>
        <w:adjustRightInd w:val="0"/>
        <w:spacing w:after="0" w:line="240" w:lineRule="auto"/>
        <w:rPr>
          <w:rFonts w:cs="Calibri-Bold"/>
          <w:b/>
          <w:bCs/>
        </w:rPr>
      </w:pPr>
      <w:r>
        <w:rPr>
          <w:rFonts w:cs="Calibri-Bold"/>
          <w:b/>
          <w:bCs/>
        </w:rPr>
        <w:t xml:space="preserve">5.D.2.2: </w:t>
      </w:r>
      <w:r>
        <w:rPr>
          <w:rFonts w:cs="Calibri-Bold"/>
          <w:bCs/>
        </w:rPr>
        <w:t xml:space="preserve">The student </w:t>
      </w:r>
      <w:proofErr w:type="gramStart"/>
      <w:r>
        <w:rPr>
          <w:rFonts w:cs="Calibri-Bold"/>
          <w:bCs/>
        </w:rPr>
        <w:t>is able to</w:t>
      </w:r>
      <w:proofErr w:type="gramEnd"/>
      <w:r>
        <w:rPr>
          <w:rFonts w:cs="Calibri-Bold"/>
          <w:bCs/>
        </w:rPr>
        <w:t xml:space="preserve"> plan data collection strategies to test the law of conservation of momentum in a two-object collision that is elastic or inelastic and </w:t>
      </w:r>
      <w:r w:rsidR="002B7E3F">
        <w:rPr>
          <w:rFonts w:cs="Calibri-Bold"/>
          <w:bCs/>
        </w:rPr>
        <w:t xml:space="preserve">analyze the resulting data graphically. </w:t>
      </w:r>
      <w:r w:rsidR="002B7E3F">
        <w:rPr>
          <w:rFonts w:cs="Calibri-Bold"/>
          <w:b/>
          <w:bCs/>
        </w:rPr>
        <w:t>[SP 4.1, 4.2, 5.1]</w:t>
      </w:r>
    </w:p>
    <w:p w14:paraId="3931B9AB" w14:textId="77777777" w:rsidR="002B7E3F" w:rsidRDefault="002B7E3F" w:rsidP="00456B09">
      <w:pPr>
        <w:autoSpaceDE w:val="0"/>
        <w:autoSpaceDN w:val="0"/>
        <w:adjustRightInd w:val="0"/>
        <w:spacing w:after="0" w:line="240" w:lineRule="auto"/>
        <w:rPr>
          <w:rFonts w:cs="Calibri-Bold"/>
          <w:b/>
          <w:bCs/>
        </w:rPr>
      </w:pPr>
      <w:r>
        <w:rPr>
          <w:rFonts w:cs="Calibri-Bold"/>
          <w:b/>
          <w:bCs/>
        </w:rPr>
        <w:t xml:space="preserve">5.D.2.3: </w:t>
      </w:r>
      <w:r>
        <w:rPr>
          <w:rFonts w:cs="Calibri-Bold"/>
          <w:bCs/>
        </w:rPr>
        <w:t xml:space="preserve">The student is able to apply the conservation of linear momentum to a closed </w:t>
      </w:r>
      <w:proofErr w:type="gramStart"/>
      <w:r>
        <w:rPr>
          <w:rFonts w:cs="Calibri-Bold"/>
          <w:bCs/>
        </w:rPr>
        <w:t>system  of</w:t>
      </w:r>
      <w:proofErr w:type="gramEnd"/>
      <w:r>
        <w:rPr>
          <w:rFonts w:cs="Calibri-Bold"/>
          <w:bCs/>
        </w:rPr>
        <w:t xml:space="preserve"> objects involved in an inelastic collision to predict the change in kinetic energy. </w:t>
      </w:r>
      <w:r>
        <w:rPr>
          <w:rFonts w:cs="Calibri-Bold"/>
          <w:b/>
          <w:bCs/>
        </w:rPr>
        <w:t>[SP 6.4, 7.2]</w:t>
      </w:r>
    </w:p>
    <w:p w14:paraId="43ACAF8F" w14:textId="77777777" w:rsidR="002B7E3F" w:rsidRDefault="002B7E3F" w:rsidP="00456B09">
      <w:pPr>
        <w:autoSpaceDE w:val="0"/>
        <w:autoSpaceDN w:val="0"/>
        <w:adjustRightInd w:val="0"/>
        <w:spacing w:after="0" w:line="240" w:lineRule="auto"/>
        <w:rPr>
          <w:rFonts w:cs="Calibri-Bold"/>
          <w:b/>
          <w:bCs/>
        </w:rPr>
      </w:pPr>
      <w:r>
        <w:rPr>
          <w:rFonts w:cs="Calibri-Bold"/>
          <w:b/>
          <w:bCs/>
        </w:rPr>
        <w:t xml:space="preserve">5.D.2.4: </w:t>
      </w:r>
      <w:r>
        <w:rPr>
          <w:rFonts w:cs="Calibri-Bold"/>
          <w:bCs/>
        </w:rPr>
        <w:t xml:space="preserve">The student </w:t>
      </w:r>
      <w:proofErr w:type="gramStart"/>
      <w:r>
        <w:rPr>
          <w:rFonts w:cs="Calibri-Bold"/>
          <w:bCs/>
        </w:rPr>
        <w:t>is able to</w:t>
      </w:r>
      <w:proofErr w:type="gramEnd"/>
      <w:r>
        <w:rPr>
          <w:rFonts w:cs="Calibri-Bold"/>
          <w:bCs/>
        </w:rPr>
        <w:t xml:space="preserve"> analyze data that verify conservation of momentum in collisions with and without an external friction force. </w:t>
      </w:r>
      <w:r>
        <w:rPr>
          <w:rFonts w:cs="Calibri-Bold"/>
          <w:b/>
          <w:bCs/>
        </w:rPr>
        <w:t>[SP 4.1, 4.2, 4.4, 5.1, 5.3]</w:t>
      </w:r>
    </w:p>
    <w:p w14:paraId="52D7E401" w14:textId="77777777" w:rsidR="002B7E3F" w:rsidRDefault="002B7E3F" w:rsidP="00456B09">
      <w:pPr>
        <w:autoSpaceDE w:val="0"/>
        <w:autoSpaceDN w:val="0"/>
        <w:adjustRightInd w:val="0"/>
        <w:spacing w:after="0" w:line="240" w:lineRule="auto"/>
        <w:rPr>
          <w:rFonts w:cs="Calibri-Bold"/>
          <w:b/>
          <w:bCs/>
        </w:rPr>
      </w:pPr>
      <w:r>
        <w:rPr>
          <w:rFonts w:cs="Calibri-Bold"/>
          <w:b/>
          <w:bCs/>
        </w:rPr>
        <w:t xml:space="preserve">5.D.2.5: </w:t>
      </w:r>
      <w:r>
        <w:rPr>
          <w:rFonts w:cs="Calibri-Bold"/>
          <w:bCs/>
        </w:rPr>
        <w:t xml:space="preserve">The student is able to classify a given collision situation as elastic or inelastic, justify the selection of conservation of linear momentum as the appropriate solution method for an inelastic collision, realize that there is a </w:t>
      </w:r>
      <w:r>
        <w:rPr>
          <w:rFonts w:cs="Calibri-Bold"/>
          <w:bCs/>
        </w:rPr>
        <w:lastRenderedPageBreak/>
        <w:t xml:space="preserve">common final velocity for the colliding objects in the totally inelastic case, solve for missing variables, and calculate their values. </w:t>
      </w:r>
      <w:r>
        <w:rPr>
          <w:rFonts w:cs="Calibri-Bold"/>
          <w:b/>
          <w:bCs/>
        </w:rPr>
        <w:t>[SP 2.1, 2.2]</w:t>
      </w:r>
    </w:p>
    <w:p w14:paraId="3F52D926" w14:textId="77777777" w:rsidR="002B7E3F" w:rsidRPr="002B7E3F" w:rsidRDefault="002B7E3F" w:rsidP="00456B09">
      <w:pPr>
        <w:autoSpaceDE w:val="0"/>
        <w:autoSpaceDN w:val="0"/>
        <w:adjustRightInd w:val="0"/>
        <w:spacing w:after="0" w:line="240" w:lineRule="auto"/>
        <w:rPr>
          <w:rFonts w:cs="Calibri-Bold"/>
          <w:b/>
          <w:bCs/>
        </w:rPr>
      </w:pPr>
    </w:p>
    <w:p w14:paraId="68615806" w14:textId="77777777" w:rsidR="009E116E" w:rsidRDefault="009E116E" w:rsidP="00456B09">
      <w:pPr>
        <w:autoSpaceDE w:val="0"/>
        <w:autoSpaceDN w:val="0"/>
        <w:adjustRightInd w:val="0"/>
        <w:spacing w:after="0" w:line="240" w:lineRule="auto"/>
        <w:rPr>
          <w:rFonts w:ascii="Calibri" w:hAnsi="Calibri" w:cs="Calibri"/>
        </w:rPr>
      </w:pPr>
      <w:r>
        <w:rPr>
          <w:rFonts w:ascii="Calibri" w:hAnsi="Calibri" w:cs="Calibri"/>
          <w:u w:val="single"/>
        </w:rPr>
        <w:t>Topics to be covered:</w:t>
      </w:r>
    </w:p>
    <w:p w14:paraId="797ADA7C" w14:textId="77777777" w:rsidR="009E116E" w:rsidRDefault="009E116E" w:rsidP="00456B09">
      <w:pPr>
        <w:autoSpaceDE w:val="0"/>
        <w:autoSpaceDN w:val="0"/>
        <w:adjustRightInd w:val="0"/>
        <w:spacing w:after="0" w:line="240" w:lineRule="auto"/>
        <w:rPr>
          <w:rFonts w:ascii="Calibri" w:hAnsi="Calibri" w:cs="Calibri"/>
        </w:rPr>
      </w:pPr>
      <w:r>
        <w:rPr>
          <w:rFonts w:ascii="Calibri" w:hAnsi="Calibri" w:cs="Calibri"/>
        </w:rPr>
        <w:t>Momentum</w:t>
      </w:r>
    </w:p>
    <w:p w14:paraId="791CADFF" w14:textId="77777777" w:rsidR="009E116E" w:rsidRDefault="009E116E" w:rsidP="00456B09">
      <w:pPr>
        <w:autoSpaceDE w:val="0"/>
        <w:autoSpaceDN w:val="0"/>
        <w:adjustRightInd w:val="0"/>
        <w:spacing w:after="0" w:line="240" w:lineRule="auto"/>
        <w:rPr>
          <w:rFonts w:ascii="Calibri" w:hAnsi="Calibri" w:cs="Calibri"/>
        </w:rPr>
      </w:pPr>
      <w:r>
        <w:rPr>
          <w:rFonts w:ascii="Calibri" w:hAnsi="Calibri" w:cs="Calibri"/>
        </w:rPr>
        <w:t>Impulse</w:t>
      </w:r>
    </w:p>
    <w:p w14:paraId="5C4BFFA7" w14:textId="77777777" w:rsidR="009E116E" w:rsidRDefault="009E116E" w:rsidP="00456B09">
      <w:pPr>
        <w:autoSpaceDE w:val="0"/>
        <w:autoSpaceDN w:val="0"/>
        <w:adjustRightInd w:val="0"/>
        <w:spacing w:after="0" w:line="240" w:lineRule="auto"/>
        <w:rPr>
          <w:rFonts w:ascii="Calibri" w:hAnsi="Calibri" w:cs="Calibri"/>
        </w:rPr>
      </w:pPr>
      <w:r>
        <w:rPr>
          <w:rFonts w:ascii="Calibri" w:hAnsi="Calibri" w:cs="Calibri"/>
        </w:rPr>
        <w:t>Conservation of Momentum</w:t>
      </w:r>
    </w:p>
    <w:p w14:paraId="6A9B98C9" w14:textId="77777777" w:rsidR="009E116E" w:rsidRDefault="009E116E" w:rsidP="00456B09">
      <w:pPr>
        <w:autoSpaceDE w:val="0"/>
        <w:autoSpaceDN w:val="0"/>
        <w:adjustRightInd w:val="0"/>
        <w:spacing w:after="0" w:line="240" w:lineRule="auto"/>
        <w:rPr>
          <w:rFonts w:ascii="Calibri" w:hAnsi="Calibri" w:cs="Calibri"/>
        </w:rPr>
      </w:pPr>
      <w:r>
        <w:rPr>
          <w:rFonts w:ascii="Calibri" w:hAnsi="Calibri" w:cs="Calibri"/>
        </w:rPr>
        <w:t>Elastic Collisions</w:t>
      </w:r>
    </w:p>
    <w:p w14:paraId="6E413F2B" w14:textId="77777777" w:rsidR="009E116E" w:rsidRPr="009E116E" w:rsidRDefault="009E116E" w:rsidP="00456B09">
      <w:pPr>
        <w:autoSpaceDE w:val="0"/>
        <w:autoSpaceDN w:val="0"/>
        <w:adjustRightInd w:val="0"/>
        <w:spacing w:after="0" w:line="240" w:lineRule="auto"/>
        <w:rPr>
          <w:rFonts w:ascii="Calibri" w:hAnsi="Calibri" w:cs="Calibri"/>
        </w:rPr>
      </w:pPr>
      <w:r>
        <w:rPr>
          <w:rFonts w:ascii="Calibri" w:hAnsi="Calibri" w:cs="Calibri"/>
        </w:rPr>
        <w:t>Inelastic Collisions</w:t>
      </w:r>
    </w:p>
    <w:p w14:paraId="582140E4" w14:textId="77777777" w:rsidR="009E116E" w:rsidRDefault="009E116E" w:rsidP="00456B09">
      <w:pPr>
        <w:autoSpaceDE w:val="0"/>
        <w:autoSpaceDN w:val="0"/>
        <w:adjustRightInd w:val="0"/>
        <w:spacing w:after="0" w:line="240" w:lineRule="auto"/>
        <w:rPr>
          <w:rFonts w:ascii="Calibri" w:hAnsi="Calibri" w:cs="Calibri"/>
        </w:rPr>
      </w:pPr>
    </w:p>
    <w:p w14:paraId="0EC356CE" w14:textId="77777777" w:rsidR="00456B09" w:rsidRDefault="00580779" w:rsidP="00456B09">
      <w:pPr>
        <w:autoSpaceDE w:val="0"/>
        <w:autoSpaceDN w:val="0"/>
        <w:adjustRightInd w:val="0"/>
        <w:spacing w:after="0" w:line="240" w:lineRule="auto"/>
        <w:rPr>
          <w:rFonts w:ascii="Calibri" w:hAnsi="Calibri" w:cs="Calibri"/>
        </w:rPr>
      </w:pPr>
      <w:r w:rsidRPr="009E116E">
        <w:rPr>
          <w:rFonts w:ascii="Calibri" w:hAnsi="Calibri" w:cs="Calibri"/>
        </w:rPr>
        <w:t>Agenda:</w:t>
      </w:r>
    </w:p>
    <w:tbl>
      <w:tblPr>
        <w:tblStyle w:val="TableGrid"/>
        <w:tblW w:w="11016" w:type="dxa"/>
        <w:tblLayout w:type="fixed"/>
        <w:tblLook w:val="04A0" w:firstRow="1" w:lastRow="0" w:firstColumn="1" w:lastColumn="0" w:noHBand="0" w:noVBand="1"/>
      </w:tblPr>
      <w:tblGrid>
        <w:gridCol w:w="738"/>
        <w:gridCol w:w="810"/>
        <w:gridCol w:w="2610"/>
        <w:gridCol w:w="4770"/>
        <w:gridCol w:w="2088"/>
      </w:tblGrid>
      <w:tr w:rsidR="009E116E" w14:paraId="1270A29B" w14:textId="77777777" w:rsidTr="005C4A11">
        <w:tc>
          <w:tcPr>
            <w:tcW w:w="738" w:type="dxa"/>
          </w:tcPr>
          <w:p w14:paraId="76E5C67E" w14:textId="77777777" w:rsidR="009E116E" w:rsidRDefault="009E116E" w:rsidP="007D767C">
            <w:pPr>
              <w:autoSpaceDE w:val="0"/>
              <w:autoSpaceDN w:val="0"/>
              <w:adjustRightInd w:val="0"/>
              <w:rPr>
                <w:rFonts w:cs="Calibri-Bold"/>
                <w:bCs/>
              </w:rPr>
            </w:pPr>
            <w:r>
              <w:rPr>
                <w:rFonts w:cs="Calibri-Bold"/>
                <w:bCs/>
              </w:rPr>
              <w:t>Day</w:t>
            </w:r>
          </w:p>
        </w:tc>
        <w:tc>
          <w:tcPr>
            <w:tcW w:w="810" w:type="dxa"/>
          </w:tcPr>
          <w:p w14:paraId="67FCCFAD" w14:textId="77777777" w:rsidR="009E116E" w:rsidRDefault="009E116E" w:rsidP="007D767C">
            <w:pPr>
              <w:autoSpaceDE w:val="0"/>
              <w:autoSpaceDN w:val="0"/>
              <w:adjustRightInd w:val="0"/>
              <w:rPr>
                <w:rFonts w:cs="Calibri-Bold"/>
                <w:bCs/>
              </w:rPr>
            </w:pPr>
            <w:r>
              <w:rPr>
                <w:rFonts w:cs="Calibri-Bold"/>
                <w:bCs/>
              </w:rPr>
              <w:t>Date</w:t>
            </w:r>
          </w:p>
        </w:tc>
        <w:tc>
          <w:tcPr>
            <w:tcW w:w="2610" w:type="dxa"/>
          </w:tcPr>
          <w:p w14:paraId="68B7FC15" w14:textId="77777777" w:rsidR="009E116E" w:rsidRDefault="009E116E" w:rsidP="007D767C">
            <w:pPr>
              <w:autoSpaceDE w:val="0"/>
              <w:autoSpaceDN w:val="0"/>
              <w:adjustRightInd w:val="0"/>
              <w:rPr>
                <w:rFonts w:cs="Calibri-Bold"/>
                <w:bCs/>
              </w:rPr>
            </w:pPr>
            <w:r>
              <w:rPr>
                <w:rFonts w:cs="Calibri-Bold"/>
                <w:bCs/>
              </w:rPr>
              <w:t>EQ</w:t>
            </w:r>
          </w:p>
        </w:tc>
        <w:tc>
          <w:tcPr>
            <w:tcW w:w="4770" w:type="dxa"/>
          </w:tcPr>
          <w:p w14:paraId="754EA278" w14:textId="77777777" w:rsidR="009E116E" w:rsidRDefault="009E116E" w:rsidP="007D767C">
            <w:pPr>
              <w:autoSpaceDE w:val="0"/>
              <w:autoSpaceDN w:val="0"/>
              <w:adjustRightInd w:val="0"/>
              <w:rPr>
                <w:rFonts w:cs="Calibri-Bold"/>
                <w:bCs/>
              </w:rPr>
            </w:pPr>
            <w:r>
              <w:rPr>
                <w:rFonts w:cs="Calibri-Bold"/>
                <w:bCs/>
              </w:rPr>
              <w:t>Agenda</w:t>
            </w:r>
          </w:p>
        </w:tc>
        <w:tc>
          <w:tcPr>
            <w:tcW w:w="2088" w:type="dxa"/>
          </w:tcPr>
          <w:p w14:paraId="64BBC490" w14:textId="77777777" w:rsidR="009E116E" w:rsidRDefault="009E116E" w:rsidP="007D767C">
            <w:pPr>
              <w:autoSpaceDE w:val="0"/>
              <w:autoSpaceDN w:val="0"/>
              <w:adjustRightInd w:val="0"/>
              <w:rPr>
                <w:rFonts w:cs="Calibri-Bold"/>
                <w:bCs/>
              </w:rPr>
            </w:pPr>
            <w:r>
              <w:rPr>
                <w:rFonts w:cs="Calibri-Bold"/>
                <w:bCs/>
              </w:rPr>
              <w:t>Std’s</w:t>
            </w:r>
          </w:p>
        </w:tc>
      </w:tr>
      <w:tr w:rsidR="00F37128" w14:paraId="18BEDE77" w14:textId="77777777" w:rsidTr="005C4A11">
        <w:tc>
          <w:tcPr>
            <w:tcW w:w="738" w:type="dxa"/>
          </w:tcPr>
          <w:p w14:paraId="061AC311" w14:textId="77777777" w:rsidR="00F37128" w:rsidRDefault="003524C3" w:rsidP="007D767C">
            <w:pPr>
              <w:autoSpaceDE w:val="0"/>
              <w:autoSpaceDN w:val="0"/>
              <w:adjustRightInd w:val="0"/>
              <w:rPr>
                <w:rFonts w:cs="Calibri-Bold"/>
                <w:bCs/>
              </w:rPr>
            </w:pPr>
            <w:r>
              <w:rPr>
                <w:rFonts w:cs="Calibri-Bold"/>
                <w:bCs/>
              </w:rPr>
              <w:t>1</w:t>
            </w:r>
          </w:p>
        </w:tc>
        <w:tc>
          <w:tcPr>
            <w:tcW w:w="810" w:type="dxa"/>
          </w:tcPr>
          <w:p w14:paraId="4BBA23D7" w14:textId="339EDF8C" w:rsidR="00F37128" w:rsidRDefault="003524C3" w:rsidP="007D767C">
            <w:pPr>
              <w:autoSpaceDE w:val="0"/>
              <w:autoSpaceDN w:val="0"/>
              <w:adjustRightInd w:val="0"/>
              <w:rPr>
                <w:rFonts w:cs="Calibri-Bold"/>
                <w:bCs/>
              </w:rPr>
            </w:pPr>
            <w:r>
              <w:rPr>
                <w:rFonts w:cs="Calibri-Bold"/>
                <w:bCs/>
              </w:rPr>
              <w:t>3/1</w:t>
            </w:r>
            <w:r w:rsidR="00000FDB">
              <w:rPr>
                <w:rFonts w:cs="Calibri-Bold"/>
                <w:bCs/>
              </w:rPr>
              <w:t>6</w:t>
            </w:r>
          </w:p>
          <w:p w14:paraId="3EFDBF94" w14:textId="77777777" w:rsidR="00697E3C" w:rsidRDefault="00697E3C" w:rsidP="007D767C">
            <w:pPr>
              <w:autoSpaceDE w:val="0"/>
              <w:autoSpaceDN w:val="0"/>
              <w:adjustRightInd w:val="0"/>
              <w:rPr>
                <w:rFonts w:cs="Calibri-Bold"/>
                <w:bCs/>
              </w:rPr>
            </w:pPr>
            <w:r>
              <w:rPr>
                <w:rFonts w:cs="Calibri-Bold"/>
                <w:bCs/>
              </w:rPr>
              <w:t>MON</w:t>
            </w:r>
          </w:p>
        </w:tc>
        <w:tc>
          <w:tcPr>
            <w:tcW w:w="2610" w:type="dxa"/>
          </w:tcPr>
          <w:p w14:paraId="27AB6DC1" w14:textId="77777777" w:rsidR="00F37128" w:rsidRDefault="00F37128" w:rsidP="007D767C">
            <w:pPr>
              <w:autoSpaceDE w:val="0"/>
              <w:autoSpaceDN w:val="0"/>
              <w:adjustRightInd w:val="0"/>
              <w:rPr>
                <w:rFonts w:cs="Calibri-Bold"/>
                <w:bCs/>
              </w:rPr>
            </w:pPr>
          </w:p>
        </w:tc>
        <w:tc>
          <w:tcPr>
            <w:tcW w:w="4770" w:type="dxa"/>
          </w:tcPr>
          <w:p w14:paraId="31520EFB" w14:textId="0D26DB18" w:rsidR="00F37128" w:rsidRDefault="00697E3C" w:rsidP="00F37128">
            <w:pPr>
              <w:pStyle w:val="ListParagraph"/>
              <w:numPr>
                <w:ilvl w:val="0"/>
                <w:numId w:val="5"/>
              </w:numPr>
              <w:autoSpaceDE w:val="0"/>
              <w:autoSpaceDN w:val="0"/>
              <w:adjustRightInd w:val="0"/>
              <w:rPr>
                <w:rFonts w:cs="Calibri-Bold"/>
                <w:bCs/>
              </w:rPr>
            </w:pPr>
            <w:r>
              <w:rPr>
                <w:rFonts w:cs="Calibri-Bold"/>
                <w:bCs/>
              </w:rPr>
              <w:t>Notes: Momentum</w:t>
            </w:r>
            <w:r w:rsidR="00000FDB">
              <w:rPr>
                <w:rFonts w:cs="Calibri-Bold"/>
                <w:bCs/>
              </w:rPr>
              <w:t xml:space="preserve"> &amp; impu</w:t>
            </w:r>
            <w:r w:rsidR="00A9207A">
              <w:rPr>
                <w:rFonts w:cs="Calibri-Bold"/>
                <w:bCs/>
              </w:rPr>
              <w:t>lse</w:t>
            </w:r>
          </w:p>
          <w:p w14:paraId="26AFD0B5" w14:textId="69EFABAB" w:rsidR="00A9207A" w:rsidRDefault="00A9207A" w:rsidP="00F37128">
            <w:pPr>
              <w:pStyle w:val="ListParagraph"/>
              <w:numPr>
                <w:ilvl w:val="0"/>
                <w:numId w:val="5"/>
              </w:numPr>
              <w:autoSpaceDE w:val="0"/>
              <w:autoSpaceDN w:val="0"/>
              <w:adjustRightInd w:val="0"/>
              <w:rPr>
                <w:rFonts w:cs="Calibri-Bold"/>
                <w:bCs/>
              </w:rPr>
            </w:pPr>
            <w:r>
              <w:rPr>
                <w:rFonts w:cs="Calibri-Bold"/>
                <w:bCs/>
              </w:rPr>
              <w:t xml:space="preserve">Problem set: MOMENTUM &amp; IMPULSE </w:t>
            </w:r>
            <w:r w:rsidR="00BC4C5D">
              <w:rPr>
                <w:rFonts w:cs="Calibri-Bold"/>
                <w:bCs/>
              </w:rPr>
              <w:t>PRACTICE PROBLEMS</w:t>
            </w:r>
            <w:r>
              <w:rPr>
                <w:rFonts w:cs="Calibri-Bold"/>
                <w:bCs/>
              </w:rPr>
              <w:t xml:space="preserve"> DAY 1</w:t>
            </w:r>
          </w:p>
          <w:p w14:paraId="34159138" w14:textId="77777777" w:rsidR="00F37128" w:rsidRDefault="00F37128" w:rsidP="00F37128">
            <w:pPr>
              <w:pStyle w:val="ListParagraph"/>
              <w:autoSpaceDE w:val="0"/>
              <w:autoSpaceDN w:val="0"/>
              <w:adjustRightInd w:val="0"/>
              <w:ind w:left="360"/>
              <w:rPr>
                <w:rFonts w:cs="Calibri-Bold"/>
                <w:bCs/>
              </w:rPr>
            </w:pPr>
          </w:p>
        </w:tc>
        <w:tc>
          <w:tcPr>
            <w:tcW w:w="2088" w:type="dxa"/>
          </w:tcPr>
          <w:p w14:paraId="3A70E99C" w14:textId="0FAF0F03" w:rsidR="00BC4C5D" w:rsidRPr="00BC4C5D" w:rsidRDefault="00BC4C5D" w:rsidP="00BC4C5D">
            <w:pPr>
              <w:ind w:firstLine="720"/>
              <w:rPr>
                <w:rFonts w:cs="Calibri-Bold"/>
              </w:rPr>
            </w:pPr>
            <w:r>
              <w:rPr>
                <w:rFonts w:cs="Calibri-Bold"/>
                <w:b/>
                <w:bCs/>
              </w:rPr>
              <w:t xml:space="preserve">3.D.1.1, 3.D.2.1, 3.D.2.2, </w:t>
            </w:r>
            <w:proofErr w:type="gramStart"/>
            <w:r>
              <w:rPr>
                <w:rFonts w:cs="Calibri-Bold"/>
                <w:b/>
                <w:bCs/>
              </w:rPr>
              <w:t>3.D.</w:t>
            </w:r>
            <w:proofErr w:type="gramEnd"/>
            <w:r>
              <w:rPr>
                <w:rFonts w:cs="Calibri-Bold"/>
                <w:b/>
                <w:bCs/>
              </w:rPr>
              <w:t>2.3</w:t>
            </w:r>
          </w:p>
        </w:tc>
      </w:tr>
      <w:tr w:rsidR="009E116E" w14:paraId="162966EB" w14:textId="77777777" w:rsidTr="005C4A11">
        <w:tc>
          <w:tcPr>
            <w:tcW w:w="738" w:type="dxa"/>
          </w:tcPr>
          <w:p w14:paraId="6D693812" w14:textId="77777777" w:rsidR="009E116E" w:rsidRDefault="003524C3" w:rsidP="007D767C">
            <w:pPr>
              <w:autoSpaceDE w:val="0"/>
              <w:autoSpaceDN w:val="0"/>
              <w:adjustRightInd w:val="0"/>
              <w:rPr>
                <w:rFonts w:cs="Calibri-Bold"/>
                <w:bCs/>
              </w:rPr>
            </w:pPr>
            <w:r>
              <w:rPr>
                <w:rFonts w:cs="Calibri-Bold"/>
                <w:bCs/>
              </w:rPr>
              <w:t>2</w:t>
            </w:r>
          </w:p>
        </w:tc>
        <w:tc>
          <w:tcPr>
            <w:tcW w:w="810" w:type="dxa"/>
          </w:tcPr>
          <w:p w14:paraId="7898F742" w14:textId="2B758BCD" w:rsidR="009E116E" w:rsidRDefault="003524C3" w:rsidP="007D767C">
            <w:pPr>
              <w:autoSpaceDE w:val="0"/>
              <w:autoSpaceDN w:val="0"/>
              <w:adjustRightInd w:val="0"/>
              <w:rPr>
                <w:rFonts w:cs="Calibri-Bold"/>
                <w:bCs/>
              </w:rPr>
            </w:pPr>
            <w:r>
              <w:rPr>
                <w:rFonts w:cs="Calibri-Bold"/>
                <w:bCs/>
              </w:rPr>
              <w:t>3/1</w:t>
            </w:r>
            <w:r w:rsidR="00000FDB">
              <w:rPr>
                <w:rFonts w:cs="Calibri-Bold"/>
                <w:bCs/>
              </w:rPr>
              <w:t>7</w:t>
            </w:r>
          </w:p>
          <w:p w14:paraId="1F528E66" w14:textId="77777777" w:rsidR="00697E3C" w:rsidRDefault="00697E3C" w:rsidP="007D767C">
            <w:pPr>
              <w:autoSpaceDE w:val="0"/>
              <w:autoSpaceDN w:val="0"/>
              <w:adjustRightInd w:val="0"/>
              <w:rPr>
                <w:rFonts w:cs="Calibri-Bold"/>
                <w:bCs/>
              </w:rPr>
            </w:pPr>
            <w:r>
              <w:rPr>
                <w:rFonts w:cs="Calibri-Bold"/>
                <w:bCs/>
              </w:rPr>
              <w:t>TUE</w:t>
            </w:r>
          </w:p>
        </w:tc>
        <w:tc>
          <w:tcPr>
            <w:tcW w:w="2610" w:type="dxa"/>
          </w:tcPr>
          <w:p w14:paraId="3D2D966D" w14:textId="77777777" w:rsidR="009E116E" w:rsidRDefault="000B3280" w:rsidP="007D767C">
            <w:pPr>
              <w:autoSpaceDE w:val="0"/>
              <w:autoSpaceDN w:val="0"/>
              <w:adjustRightInd w:val="0"/>
              <w:rPr>
                <w:rFonts w:cs="Calibri-Bold"/>
                <w:bCs/>
              </w:rPr>
            </w:pPr>
            <w:r>
              <w:rPr>
                <w:rFonts w:cs="Calibri-Bold"/>
                <w:bCs/>
              </w:rPr>
              <w:t>How do momentum and impulse relate?</w:t>
            </w:r>
          </w:p>
        </w:tc>
        <w:tc>
          <w:tcPr>
            <w:tcW w:w="4770" w:type="dxa"/>
          </w:tcPr>
          <w:p w14:paraId="02A6EA54" w14:textId="745ED134" w:rsidR="00A9207A" w:rsidRDefault="00BC4C5D" w:rsidP="00F37128">
            <w:pPr>
              <w:pStyle w:val="ListParagraph"/>
              <w:numPr>
                <w:ilvl w:val="0"/>
                <w:numId w:val="5"/>
              </w:numPr>
              <w:autoSpaceDE w:val="0"/>
              <w:autoSpaceDN w:val="0"/>
              <w:adjustRightInd w:val="0"/>
              <w:rPr>
                <w:rFonts w:cs="Calibri-Bold"/>
                <w:bCs/>
              </w:rPr>
            </w:pPr>
            <w:r>
              <w:rPr>
                <w:rFonts w:cs="Calibri-Bold"/>
                <w:bCs/>
              </w:rPr>
              <w:t>Problem set: IMPULSE PRACTICE PROBLEMS DAY 2</w:t>
            </w:r>
          </w:p>
          <w:p w14:paraId="659083F8" w14:textId="49DF9345" w:rsidR="00DB6F52" w:rsidRPr="00DB6F52" w:rsidRDefault="00DB6F52" w:rsidP="00DB6F52">
            <w:pPr>
              <w:pStyle w:val="ListParagraph"/>
              <w:autoSpaceDE w:val="0"/>
              <w:autoSpaceDN w:val="0"/>
              <w:adjustRightInd w:val="0"/>
              <w:ind w:left="360"/>
              <w:rPr>
                <w:rFonts w:cs="Calibri-Bold"/>
                <w:bCs/>
              </w:rPr>
            </w:pPr>
          </w:p>
        </w:tc>
        <w:tc>
          <w:tcPr>
            <w:tcW w:w="2088" w:type="dxa"/>
          </w:tcPr>
          <w:p w14:paraId="7423A2CC" w14:textId="77777777" w:rsidR="009E116E" w:rsidRDefault="00DB6F52" w:rsidP="007D767C">
            <w:pPr>
              <w:autoSpaceDE w:val="0"/>
              <w:autoSpaceDN w:val="0"/>
              <w:adjustRightInd w:val="0"/>
              <w:rPr>
                <w:rFonts w:cs="Calibri-Bold"/>
                <w:bCs/>
              </w:rPr>
            </w:pPr>
            <w:r>
              <w:rPr>
                <w:rFonts w:cs="Calibri-Bold"/>
                <w:b/>
                <w:bCs/>
              </w:rPr>
              <w:t xml:space="preserve">3.D.1.1, 3.D.2.1, 3.D.2.2, </w:t>
            </w:r>
            <w:proofErr w:type="gramStart"/>
            <w:r>
              <w:rPr>
                <w:rFonts w:cs="Calibri-Bold"/>
                <w:b/>
                <w:bCs/>
              </w:rPr>
              <w:t>3.D.</w:t>
            </w:r>
            <w:proofErr w:type="gramEnd"/>
            <w:r>
              <w:rPr>
                <w:rFonts w:cs="Calibri-Bold"/>
                <w:b/>
                <w:bCs/>
              </w:rPr>
              <w:t>2.3</w:t>
            </w:r>
          </w:p>
        </w:tc>
      </w:tr>
      <w:tr w:rsidR="00DB6F52" w14:paraId="625B6BAE" w14:textId="77777777" w:rsidTr="005C4A11">
        <w:tc>
          <w:tcPr>
            <w:tcW w:w="738" w:type="dxa"/>
          </w:tcPr>
          <w:p w14:paraId="4D5E141F" w14:textId="77777777" w:rsidR="00DB6F52" w:rsidRDefault="003524C3" w:rsidP="00DB6F52">
            <w:pPr>
              <w:autoSpaceDE w:val="0"/>
              <w:autoSpaceDN w:val="0"/>
              <w:adjustRightInd w:val="0"/>
              <w:rPr>
                <w:rFonts w:cs="Calibri-Bold"/>
                <w:bCs/>
              </w:rPr>
            </w:pPr>
            <w:r>
              <w:rPr>
                <w:rFonts w:cs="Calibri-Bold"/>
                <w:bCs/>
              </w:rPr>
              <w:t>3</w:t>
            </w:r>
          </w:p>
        </w:tc>
        <w:tc>
          <w:tcPr>
            <w:tcW w:w="810" w:type="dxa"/>
          </w:tcPr>
          <w:p w14:paraId="2D36BF6E" w14:textId="0B5454D4" w:rsidR="00DB6F52" w:rsidRDefault="003524C3" w:rsidP="00DB6F52">
            <w:pPr>
              <w:autoSpaceDE w:val="0"/>
              <w:autoSpaceDN w:val="0"/>
              <w:adjustRightInd w:val="0"/>
              <w:rPr>
                <w:rFonts w:cs="Calibri-Bold"/>
                <w:bCs/>
              </w:rPr>
            </w:pPr>
            <w:r>
              <w:rPr>
                <w:rFonts w:cs="Calibri-Bold"/>
                <w:bCs/>
              </w:rPr>
              <w:t>3/1</w:t>
            </w:r>
            <w:r w:rsidR="00000FDB">
              <w:rPr>
                <w:rFonts w:cs="Calibri-Bold"/>
                <w:bCs/>
              </w:rPr>
              <w:t>8</w:t>
            </w:r>
          </w:p>
          <w:p w14:paraId="285AB475" w14:textId="77777777" w:rsidR="00697E3C" w:rsidRDefault="00697E3C" w:rsidP="00DB6F52">
            <w:pPr>
              <w:autoSpaceDE w:val="0"/>
              <w:autoSpaceDN w:val="0"/>
              <w:adjustRightInd w:val="0"/>
              <w:rPr>
                <w:rFonts w:cs="Calibri-Bold"/>
                <w:bCs/>
              </w:rPr>
            </w:pPr>
            <w:r>
              <w:rPr>
                <w:rFonts w:cs="Calibri-Bold"/>
                <w:bCs/>
              </w:rPr>
              <w:t>WED</w:t>
            </w:r>
          </w:p>
        </w:tc>
        <w:tc>
          <w:tcPr>
            <w:tcW w:w="2610" w:type="dxa"/>
          </w:tcPr>
          <w:p w14:paraId="3AC9A9A5" w14:textId="77777777" w:rsidR="00DB6F52" w:rsidRDefault="00DB6F52" w:rsidP="00DB6F52">
            <w:pPr>
              <w:autoSpaceDE w:val="0"/>
              <w:autoSpaceDN w:val="0"/>
              <w:adjustRightInd w:val="0"/>
              <w:rPr>
                <w:rFonts w:cs="Calibri-Bold"/>
                <w:bCs/>
              </w:rPr>
            </w:pPr>
            <w:r>
              <w:rPr>
                <w:rFonts w:cs="Calibri-Bold"/>
                <w:bCs/>
              </w:rPr>
              <w:t>How do momentum and impulse relate?</w:t>
            </w:r>
          </w:p>
        </w:tc>
        <w:tc>
          <w:tcPr>
            <w:tcW w:w="4770" w:type="dxa"/>
          </w:tcPr>
          <w:p w14:paraId="4A6EDDA9" w14:textId="2D942AF3" w:rsidR="00DB6F52" w:rsidRDefault="00BC4C5D" w:rsidP="00F37128">
            <w:pPr>
              <w:pStyle w:val="ListParagraph"/>
              <w:numPr>
                <w:ilvl w:val="0"/>
                <w:numId w:val="5"/>
              </w:numPr>
              <w:autoSpaceDE w:val="0"/>
              <w:autoSpaceDN w:val="0"/>
              <w:adjustRightInd w:val="0"/>
              <w:rPr>
                <w:rFonts w:cs="Calibri-Bold"/>
                <w:bCs/>
              </w:rPr>
            </w:pPr>
            <w:proofErr w:type="spellStart"/>
            <w:r>
              <w:rPr>
                <w:rFonts w:cs="Calibri-Bold"/>
                <w:bCs/>
              </w:rPr>
              <w:t>nTIPPERS</w:t>
            </w:r>
            <w:proofErr w:type="spellEnd"/>
            <w:r>
              <w:rPr>
                <w:rFonts w:cs="Calibri-Bold"/>
                <w:bCs/>
              </w:rPr>
              <w:t>: Momentum &amp; Impulse DAY 3</w:t>
            </w:r>
          </w:p>
          <w:p w14:paraId="21B2DD57" w14:textId="4AD755F0" w:rsidR="00BC4C5D" w:rsidRDefault="00BC4C5D" w:rsidP="00F37128">
            <w:pPr>
              <w:pStyle w:val="ListParagraph"/>
              <w:numPr>
                <w:ilvl w:val="0"/>
                <w:numId w:val="5"/>
              </w:numPr>
              <w:autoSpaceDE w:val="0"/>
              <w:autoSpaceDN w:val="0"/>
              <w:adjustRightInd w:val="0"/>
              <w:rPr>
                <w:rFonts w:cs="Calibri-Bold"/>
                <w:bCs/>
              </w:rPr>
            </w:pPr>
            <w:r>
              <w:rPr>
                <w:rFonts w:cs="Calibri-Bold"/>
                <w:bCs/>
              </w:rPr>
              <w:t>Notes: Conservation of Momentum</w:t>
            </w:r>
          </w:p>
          <w:p w14:paraId="1A3A6E38" w14:textId="77777777" w:rsidR="00F37128" w:rsidRPr="00F37128" w:rsidRDefault="00F37128" w:rsidP="00F37128">
            <w:pPr>
              <w:pStyle w:val="ListParagraph"/>
              <w:numPr>
                <w:ilvl w:val="0"/>
                <w:numId w:val="5"/>
              </w:numPr>
              <w:autoSpaceDE w:val="0"/>
              <w:autoSpaceDN w:val="0"/>
              <w:adjustRightInd w:val="0"/>
              <w:rPr>
                <w:rFonts w:cs="Calibri-Bold"/>
                <w:bCs/>
              </w:rPr>
            </w:pPr>
          </w:p>
        </w:tc>
        <w:tc>
          <w:tcPr>
            <w:tcW w:w="2088" w:type="dxa"/>
          </w:tcPr>
          <w:p w14:paraId="4EA31B4E" w14:textId="77777777" w:rsidR="00DB6F52" w:rsidRDefault="00DB6F52" w:rsidP="00DB6F52">
            <w:pPr>
              <w:autoSpaceDE w:val="0"/>
              <w:autoSpaceDN w:val="0"/>
              <w:adjustRightInd w:val="0"/>
              <w:rPr>
                <w:rFonts w:cs="Calibri-Bold"/>
                <w:bCs/>
              </w:rPr>
            </w:pPr>
            <w:r>
              <w:rPr>
                <w:rFonts w:cs="Calibri-Bold"/>
                <w:b/>
                <w:bCs/>
              </w:rPr>
              <w:t>3.D.1.1, 3.D.2.1, 3.D.2.2, 3.D.2.3</w:t>
            </w:r>
          </w:p>
        </w:tc>
      </w:tr>
      <w:tr w:rsidR="00390FC8" w14:paraId="466FC0F2" w14:textId="77777777" w:rsidTr="005C4A11">
        <w:tc>
          <w:tcPr>
            <w:tcW w:w="738" w:type="dxa"/>
          </w:tcPr>
          <w:p w14:paraId="683EE513" w14:textId="77777777" w:rsidR="00390FC8" w:rsidRDefault="003524C3" w:rsidP="00390FC8">
            <w:pPr>
              <w:autoSpaceDE w:val="0"/>
              <w:autoSpaceDN w:val="0"/>
              <w:adjustRightInd w:val="0"/>
              <w:rPr>
                <w:rFonts w:cs="Calibri-Bold"/>
                <w:bCs/>
              </w:rPr>
            </w:pPr>
            <w:r>
              <w:rPr>
                <w:rFonts w:cs="Calibri-Bold"/>
                <w:bCs/>
              </w:rPr>
              <w:t>4</w:t>
            </w:r>
          </w:p>
        </w:tc>
        <w:tc>
          <w:tcPr>
            <w:tcW w:w="810" w:type="dxa"/>
          </w:tcPr>
          <w:p w14:paraId="4FE6F533" w14:textId="4AC76B6D" w:rsidR="00390FC8" w:rsidRDefault="003524C3" w:rsidP="00390FC8">
            <w:pPr>
              <w:autoSpaceDE w:val="0"/>
              <w:autoSpaceDN w:val="0"/>
              <w:adjustRightInd w:val="0"/>
              <w:rPr>
                <w:rFonts w:cs="Calibri-Bold"/>
                <w:bCs/>
              </w:rPr>
            </w:pPr>
            <w:r>
              <w:rPr>
                <w:rFonts w:cs="Calibri-Bold"/>
                <w:bCs/>
              </w:rPr>
              <w:t>3/1</w:t>
            </w:r>
            <w:r w:rsidR="00000FDB">
              <w:rPr>
                <w:rFonts w:cs="Calibri-Bold"/>
                <w:bCs/>
              </w:rPr>
              <w:t>19</w:t>
            </w:r>
          </w:p>
          <w:p w14:paraId="6A59838F" w14:textId="77777777" w:rsidR="00697E3C" w:rsidRDefault="00697E3C" w:rsidP="00390FC8">
            <w:pPr>
              <w:autoSpaceDE w:val="0"/>
              <w:autoSpaceDN w:val="0"/>
              <w:adjustRightInd w:val="0"/>
              <w:rPr>
                <w:rFonts w:cs="Calibri-Bold"/>
                <w:bCs/>
              </w:rPr>
            </w:pPr>
            <w:r>
              <w:rPr>
                <w:rFonts w:cs="Calibri-Bold"/>
                <w:bCs/>
              </w:rPr>
              <w:t>THU</w:t>
            </w:r>
          </w:p>
        </w:tc>
        <w:tc>
          <w:tcPr>
            <w:tcW w:w="2610" w:type="dxa"/>
          </w:tcPr>
          <w:p w14:paraId="07190395" w14:textId="19A1892C" w:rsidR="00390FC8" w:rsidRDefault="00BC4C5D" w:rsidP="00390FC8">
            <w:pPr>
              <w:autoSpaceDE w:val="0"/>
              <w:autoSpaceDN w:val="0"/>
              <w:adjustRightInd w:val="0"/>
              <w:rPr>
                <w:rFonts w:cs="Calibri-Bold"/>
                <w:bCs/>
              </w:rPr>
            </w:pPr>
            <w:r>
              <w:rPr>
                <w:rFonts w:cs="Calibri-Bold"/>
                <w:bCs/>
              </w:rPr>
              <w:t>How is momentum and energy conservation seen experimentally?</w:t>
            </w:r>
          </w:p>
        </w:tc>
        <w:tc>
          <w:tcPr>
            <w:tcW w:w="4770" w:type="dxa"/>
          </w:tcPr>
          <w:p w14:paraId="7099B3CA" w14:textId="531DBF23" w:rsidR="00F37128" w:rsidRDefault="00BC4C5D" w:rsidP="00F37128">
            <w:pPr>
              <w:pStyle w:val="ListParagraph"/>
              <w:numPr>
                <w:ilvl w:val="0"/>
                <w:numId w:val="6"/>
              </w:numPr>
              <w:autoSpaceDE w:val="0"/>
              <w:autoSpaceDN w:val="0"/>
              <w:adjustRightInd w:val="0"/>
              <w:rPr>
                <w:rFonts w:cs="Calibri-Bold"/>
                <w:bCs/>
              </w:rPr>
            </w:pPr>
            <w:r>
              <w:rPr>
                <w:rFonts w:cs="Calibri-Bold"/>
                <w:bCs/>
              </w:rPr>
              <w:t xml:space="preserve">LAB (online </w:t>
            </w:r>
            <w:proofErr w:type="spellStart"/>
            <w:r>
              <w:rPr>
                <w:rFonts w:cs="Calibri-Bold"/>
                <w:bCs/>
              </w:rPr>
              <w:t>Phet</w:t>
            </w:r>
            <w:proofErr w:type="spellEnd"/>
            <w:r>
              <w:rPr>
                <w:rFonts w:cs="Calibri-Bold"/>
                <w:bCs/>
              </w:rPr>
              <w:t xml:space="preserve">): Simple 1D collisions and momentum conservation (no lab </w:t>
            </w:r>
            <w:proofErr w:type="gramStart"/>
            <w:r>
              <w:rPr>
                <w:rFonts w:cs="Calibri-Bold"/>
                <w:bCs/>
              </w:rPr>
              <w:t>write</w:t>
            </w:r>
            <w:proofErr w:type="gramEnd"/>
            <w:r>
              <w:rPr>
                <w:rFonts w:cs="Calibri-Bold"/>
                <w:bCs/>
              </w:rPr>
              <w:t xml:space="preserve"> up).</w:t>
            </w:r>
          </w:p>
          <w:p w14:paraId="54E88EF4" w14:textId="77777777" w:rsidR="00BC4C5D" w:rsidRDefault="00BC4C5D" w:rsidP="00BC4C5D">
            <w:pPr>
              <w:pStyle w:val="ListParagraph"/>
              <w:autoSpaceDE w:val="0"/>
              <w:autoSpaceDN w:val="0"/>
              <w:adjustRightInd w:val="0"/>
              <w:ind w:left="360"/>
              <w:rPr>
                <w:rFonts w:cs="Calibri-Bold"/>
                <w:bCs/>
              </w:rPr>
            </w:pPr>
          </w:p>
          <w:p w14:paraId="5393391A" w14:textId="77777777" w:rsidR="00390FC8" w:rsidRPr="006A57E4" w:rsidRDefault="00390FC8" w:rsidP="00F37128">
            <w:pPr>
              <w:pStyle w:val="ListParagraph"/>
              <w:autoSpaceDE w:val="0"/>
              <w:autoSpaceDN w:val="0"/>
              <w:adjustRightInd w:val="0"/>
              <w:ind w:left="360"/>
              <w:rPr>
                <w:rFonts w:cs="Calibri-Bold"/>
                <w:bCs/>
              </w:rPr>
            </w:pPr>
          </w:p>
        </w:tc>
        <w:tc>
          <w:tcPr>
            <w:tcW w:w="2088" w:type="dxa"/>
          </w:tcPr>
          <w:p w14:paraId="520289DD" w14:textId="77777777" w:rsidR="00390FC8" w:rsidRDefault="00390FC8" w:rsidP="00390FC8">
            <w:pPr>
              <w:autoSpaceDE w:val="0"/>
              <w:autoSpaceDN w:val="0"/>
              <w:adjustRightInd w:val="0"/>
              <w:rPr>
                <w:rFonts w:cs="Calibri-Bold"/>
                <w:bCs/>
              </w:rPr>
            </w:pPr>
            <w:r>
              <w:rPr>
                <w:rFonts w:cs="Calibri-Bold"/>
                <w:b/>
                <w:bCs/>
              </w:rPr>
              <w:t>5.A.2.1, 5.D.1.1, 5.D.1.3, 5.D.1.5, 5.D.2.1, 5.D.2.3, 5.D.2.4, 5.D.2.5</w:t>
            </w:r>
          </w:p>
        </w:tc>
      </w:tr>
      <w:tr w:rsidR="00390FC8" w14:paraId="2822698C" w14:textId="77777777" w:rsidTr="005C4A11">
        <w:tc>
          <w:tcPr>
            <w:tcW w:w="738" w:type="dxa"/>
          </w:tcPr>
          <w:p w14:paraId="4849DFB3" w14:textId="77777777" w:rsidR="00390FC8" w:rsidRDefault="003524C3" w:rsidP="00390FC8">
            <w:pPr>
              <w:autoSpaceDE w:val="0"/>
              <w:autoSpaceDN w:val="0"/>
              <w:adjustRightInd w:val="0"/>
              <w:rPr>
                <w:rFonts w:cs="Calibri-Bold"/>
                <w:bCs/>
              </w:rPr>
            </w:pPr>
            <w:r>
              <w:rPr>
                <w:rFonts w:cs="Calibri-Bold"/>
                <w:bCs/>
              </w:rPr>
              <w:t>5</w:t>
            </w:r>
          </w:p>
        </w:tc>
        <w:tc>
          <w:tcPr>
            <w:tcW w:w="810" w:type="dxa"/>
          </w:tcPr>
          <w:p w14:paraId="5517C36C" w14:textId="1B3C02F6" w:rsidR="00390FC8" w:rsidRDefault="003524C3" w:rsidP="00390FC8">
            <w:pPr>
              <w:autoSpaceDE w:val="0"/>
              <w:autoSpaceDN w:val="0"/>
              <w:adjustRightInd w:val="0"/>
              <w:rPr>
                <w:rFonts w:cs="Calibri-Bold"/>
                <w:bCs/>
              </w:rPr>
            </w:pPr>
            <w:r>
              <w:rPr>
                <w:rFonts w:cs="Calibri-Bold"/>
                <w:bCs/>
              </w:rPr>
              <w:t>3/</w:t>
            </w:r>
            <w:r w:rsidR="00000FDB">
              <w:rPr>
                <w:rFonts w:cs="Calibri-Bold"/>
                <w:bCs/>
              </w:rPr>
              <w:t>20</w:t>
            </w:r>
          </w:p>
          <w:p w14:paraId="0BB0E792" w14:textId="77777777" w:rsidR="00697E3C" w:rsidRDefault="00697E3C" w:rsidP="00390FC8">
            <w:pPr>
              <w:autoSpaceDE w:val="0"/>
              <w:autoSpaceDN w:val="0"/>
              <w:adjustRightInd w:val="0"/>
              <w:rPr>
                <w:rFonts w:cs="Calibri-Bold"/>
                <w:bCs/>
              </w:rPr>
            </w:pPr>
            <w:r>
              <w:rPr>
                <w:rFonts w:cs="Calibri-Bold"/>
                <w:bCs/>
              </w:rPr>
              <w:t>FRI</w:t>
            </w:r>
          </w:p>
        </w:tc>
        <w:tc>
          <w:tcPr>
            <w:tcW w:w="2610" w:type="dxa"/>
          </w:tcPr>
          <w:p w14:paraId="1CB07DA5" w14:textId="77777777" w:rsidR="00390FC8" w:rsidRDefault="004545BF" w:rsidP="00390FC8">
            <w:pPr>
              <w:autoSpaceDE w:val="0"/>
              <w:autoSpaceDN w:val="0"/>
              <w:adjustRightInd w:val="0"/>
              <w:rPr>
                <w:rFonts w:cs="Calibri-Bold"/>
                <w:bCs/>
              </w:rPr>
            </w:pPr>
            <w:r>
              <w:rPr>
                <w:rFonts w:cs="Calibri-Bold"/>
                <w:bCs/>
              </w:rPr>
              <w:t>How is momentum conserved?</w:t>
            </w:r>
          </w:p>
        </w:tc>
        <w:tc>
          <w:tcPr>
            <w:tcW w:w="4770" w:type="dxa"/>
          </w:tcPr>
          <w:p w14:paraId="4097041C" w14:textId="5E32F2B8" w:rsidR="00390FC8" w:rsidRPr="005755DC" w:rsidRDefault="00F32AF4" w:rsidP="00BC4C5D">
            <w:pPr>
              <w:pStyle w:val="ListParagraph"/>
              <w:numPr>
                <w:ilvl w:val="0"/>
                <w:numId w:val="3"/>
              </w:numPr>
              <w:autoSpaceDE w:val="0"/>
              <w:autoSpaceDN w:val="0"/>
              <w:adjustRightInd w:val="0"/>
              <w:rPr>
                <w:rFonts w:cs="Calibri-Bold"/>
                <w:bCs/>
              </w:rPr>
            </w:pPr>
            <w:r>
              <w:rPr>
                <w:rFonts w:cs="Calibri-Bold"/>
                <w:bCs/>
              </w:rPr>
              <w:t xml:space="preserve">Problem Set: </w:t>
            </w:r>
            <w:r w:rsidR="00BC4C5D">
              <w:rPr>
                <w:rFonts w:cs="Calibri-Bold"/>
                <w:bCs/>
              </w:rPr>
              <w:t>Collision</w:t>
            </w:r>
            <w:r>
              <w:rPr>
                <w:rFonts w:cs="Calibri-Bold"/>
                <w:bCs/>
              </w:rPr>
              <w:t xml:space="preserve">s </w:t>
            </w:r>
            <w:r w:rsidR="00BC4C5D">
              <w:rPr>
                <w:rFonts w:cs="Calibri-Bold"/>
                <w:bCs/>
              </w:rPr>
              <w:t>DAY 5</w:t>
            </w:r>
          </w:p>
        </w:tc>
        <w:tc>
          <w:tcPr>
            <w:tcW w:w="2088" w:type="dxa"/>
          </w:tcPr>
          <w:p w14:paraId="7C857D3C" w14:textId="77777777" w:rsidR="00390FC8" w:rsidRDefault="00390FC8" w:rsidP="00390FC8">
            <w:pPr>
              <w:autoSpaceDE w:val="0"/>
              <w:autoSpaceDN w:val="0"/>
              <w:adjustRightInd w:val="0"/>
              <w:rPr>
                <w:rFonts w:cs="Calibri-Bold"/>
                <w:bCs/>
              </w:rPr>
            </w:pPr>
            <w:r>
              <w:rPr>
                <w:rFonts w:cs="Calibri-Bold"/>
                <w:b/>
                <w:bCs/>
              </w:rPr>
              <w:t xml:space="preserve">3.D.1.1, 3.D.2.1, 3.D.2.2, 3.D.2.3, 3.D.2.4, </w:t>
            </w:r>
            <w:proofErr w:type="gramStart"/>
            <w:r>
              <w:rPr>
                <w:rFonts w:cs="Calibri-Bold"/>
                <w:b/>
                <w:bCs/>
              </w:rPr>
              <w:t>4.B.</w:t>
            </w:r>
            <w:proofErr w:type="gramEnd"/>
            <w:r>
              <w:rPr>
                <w:rFonts w:cs="Calibri-Bold"/>
                <w:b/>
                <w:bCs/>
              </w:rPr>
              <w:t>2.2</w:t>
            </w:r>
          </w:p>
        </w:tc>
      </w:tr>
      <w:tr w:rsidR="00390FC8" w14:paraId="12FC60CE" w14:textId="77777777" w:rsidTr="005C4A11">
        <w:tc>
          <w:tcPr>
            <w:tcW w:w="738" w:type="dxa"/>
          </w:tcPr>
          <w:p w14:paraId="4B37F859" w14:textId="77777777" w:rsidR="00390FC8" w:rsidRDefault="003524C3" w:rsidP="00390FC8">
            <w:pPr>
              <w:autoSpaceDE w:val="0"/>
              <w:autoSpaceDN w:val="0"/>
              <w:adjustRightInd w:val="0"/>
              <w:rPr>
                <w:rFonts w:cs="Calibri-Bold"/>
                <w:bCs/>
              </w:rPr>
            </w:pPr>
            <w:r>
              <w:rPr>
                <w:rFonts w:cs="Calibri-Bold"/>
                <w:bCs/>
              </w:rPr>
              <w:t>6</w:t>
            </w:r>
          </w:p>
        </w:tc>
        <w:tc>
          <w:tcPr>
            <w:tcW w:w="810" w:type="dxa"/>
          </w:tcPr>
          <w:p w14:paraId="3D3F5C07" w14:textId="66E22C2D" w:rsidR="00390FC8" w:rsidRDefault="003524C3" w:rsidP="00390FC8">
            <w:pPr>
              <w:autoSpaceDE w:val="0"/>
              <w:autoSpaceDN w:val="0"/>
              <w:adjustRightInd w:val="0"/>
              <w:rPr>
                <w:rFonts w:cs="Calibri-Bold"/>
                <w:bCs/>
              </w:rPr>
            </w:pPr>
            <w:r>
              <w:rPr>
                <w:rFonts w:cs="Calibri-Bold"/>
                <w:bCs/>
              </w:rPr>
              <w:t>3/</w:t>
            </w:r>
            <w:r w:rsidR="00000FDB">
              <w:rPr>
                <w:rFonts w:cs="Calibri-Bold"/>
                <w:bCs/>
              </w:rPr>
              <w:t>23</w:t>
            </w:r>
          </w:p>
          <w:p w14:paraId="42BA4F63" w14:textId="77777777" w:rsidR="00697E3C" w:rsidRDefault="00697E3C" w:rsidP="00390FC8">
            <w:pPr>
              <w:autoSpaceDE w:val="0"/>
              <w:autoSpaceDN w:val="0"/>
              <w:adjustRightInd w:val="0"/>
              <w:rPr>
                <w:rFonts w:cs="Calibri-Bold"/>
                <w:bCs/>
              </w:rPr>
            </w:pPr>
            <w:r>
              <w:rPr>
                <w:rFonts w:cs="Calibri-Bold"/>
                <w:bCs/>
              </w:rPr>
              <w:t>MON</w:t>
            </w:r>
          </w:p>
        </w:tc>
        <w:tc>
          <w:tcPr>
            <w:tcW w:w="2610" w:type="dxa"/>
          </w:tcPr>
          <w:p w14:paraId="00845073" w14:textId="08DD7537" w:rsidR="00390FC8" w:rsidRDefault="00BC4C5D" w:rsidP="00390FC8">
            <w:pPr>
              <w:autoSpaceDE w:val="0"/>
              <w:autoSpaceDN w:val="0"/>
              <w:adjustRightInd w:val="0"/>
              <w:rPr>
                <w:rFonts w:cs="Calibri-Bold"/>
                <w:bCs/>
              </w:rPr>
            </w:pPr>
            <w:r>
              <w:rPr>
                <w:rFonts w:cs="Calibri-Bold"/>
                <w:bCs/>
              </w:rPr>
              <w:t>How is momentum conserved?</w:t>
            </w:r>
          </w:p>
        </w:tc>
        <w:tc>
          <w:tcPr>
            <w:tcW w:w="4770" w:type="dxa"/>
          </w:tcPr>
          <w:p w14:paraId="35B5637C" w14:textId="7E5CDC1D" w:rsidR="00390FC8" w:rsidRPr="00B61D48" w:rsidRDefault="00F32AF4" w:rsidP="00390FC8">
            <w:pPr>
              <w:pStyle w:val="ListParagraph"/>
              <w:numPr>
                <w:ilvl w:val="0"/>
                <w:numId w:val="8"/>
              </w:numPr>
              <w:autoSpaceDE w:val="0"/>
              <w:autoSpaceDN w:val="0"/>
              <w:adjustRightInd w:val="0"/>
              <w:rPr>
                <w:rFonts w:cs="Calibri-Bold"/>
                <w:bCs/>
              </w:rPr>
            </w:pPr>
            <w:proofErr w:type="spellStart"/>
            <w:r>
              <w:rPr>
                <w:rFonts w:cs="Calibri-Bold"/>
                <w:bCs/>
              </w:rPr>
              <w:t>nTIPPERS</w:t>
            </w:r>
            <w:proofErr w:type="spellEnd"/>
            <w:r>
              <w:rPr>
                <w:rFonts w:cs="Calibri-Bold"/>
                <w:bCs/>
              </w:rPr>
              <w:t xml:space="preserve">: </w:t>
            </w:r>
            <w:r w:rsidR="00BC4C5D">
              <w:rPr>
                <w:rFonts w:cs="Calibri-Bold"/>
                <w:bCs/>
              </w:rPr>
              <w:t>Collision</w:t>
            </w:r>
            <w:r>
              <w:rPr>
                <w:rFonts w:cs="Calibri-Bold"/>
                <w:bCs/>
              </w:rPr>
              <w:t>s</w:t>
            </w:r>
            <w:r w:rsidR="00BC4C5D">
              <w:rPr>
                <w:rFonts w:cs="Calibri-Bold"/>
                <w:bCs/>
              </w:rPr>
              <w:t xml:space="preserve"> DAY 6</w:t>
            </w:r>
          </w:p>
        </w:tc>
        <w:tc>
          <w:tcPr>
            <w:tcW w:w="2088" w:type="dxa"/>
          </w:tcPr>
          <w:p w14:paraId="0AB66990" w14:textId="77777777" w:rsidR="00390FC8" w:rsidRDefault="00390FC8" w:rsidP="00390FC8">
            <w:pPr>
              <w:autoSpaceDE w:val="0"/>
              <w:autoSpaceDN w:val="0"/>
              <w:adjustRightInd w:val="0"/>
              <w:rPr>
                <w:rFonts w:cs="Calibri-Bold"/>
                <w:bCs/>
              </w:rPr>
            </w:pPr>
            <w:r>
              <w:rPr>
                <w:rFonts w:cs="Calibri-Bold"/>
                <w:b/>
                <w:bCs/>
              </w:rPr>
              <w:t xml:space="preserve">5.A.2.1, 5.D.1.1, 5.D.1.2, 5.D.1.3, 5.D.1.4, 5.D.1.5, 5.D.2.1, 5.D.2.2, 5.D.2.3, </w:t>
            </w:r>
            <w:proofErr w:type="gramStart"/>
            <w:r>
              <w:rPr>
                <w:rFonts w:cs="Calibri-Bold"/>
                <w:b/>
                <w:bCs/>
              </w:rPr>
              <w:t>5.D.</w:t>
            </w:r>
            <w:proofErr w:type="gramEnd"/>
            <w:r>
              <w:rPr>
                <w:rFonts w:cs="Calibri-Bold"/>
                <w:b/>
                <w:bCs/>
              </w:rPr>
              <w:t>2.5</w:t>
            </w:r>
          </w:p>
        </w:tc>
      </w:tr>
      <w:tr w:rsidR="00390FC8" w14:paraId="2726A79A" w14:textId="77777777" w:rsidTr="005C4A11">
        <w:tc>
          <w:tcPr>
            <w:tcW w:w="738" w:type="dxa"/>
          </w:tcPr>
          <w:p w14:paraId="771A67BE" w14:textId="77777777" w:rsidR="00390FC8" w:rsidRDefault="003524C3" w:rsidP="00390FC8">
            <w:pPr>
              <w:autoSpaceDE w:val="0"/>
              <w:autoSpaceDN w:val="0"/>
              <w:adjustRightInd w:val="0"/>
              <w:rPr>
                <w:rFonts w:cs="Calibri-Bold"/>
                <w:bCs/>
              </w:rPr>
            </w:pPr>
            <w:r>
              <w:rPr>
                <w:rFonts w:cs="Calibri-Bold"/>
                <w:bCs/>
              </w:rPr>
              <w:t>7</w:t>
            </w:r>
          </w:p>
        </w:tc>
        <w:tc>
          <w:tcPr>
            <w:tcW w:w="810" w:type="dxa"/>
          </w:tcPr>
          <w:p w14:paraId="4B0AEAF8" w14:textId="7716C933" w:rsidR="00390FC8" w:rsidRDefault="003524C3" w:rsidP="00390FC8">
            <w:pPr>
              <w:autoSpaceDE w:val="0"/>
              <w:autoSpaceDN w:val="0"/>
              <w:adjustRightInd w:val="0"/>
              <w:rPr>
                <w:rFonts w:cs="Calibri-Bold"/>
                <w:bCs/>
              </w:rPr>
            </w:pPr>
            <w:r>
              <w:rPr>
                <w:rFonts w:cs="Calibri-Bold"/>
                <w:bCs/>
              </w:rPr>
              <w:t>3/</w:t>
            </w:r>
            <w:r w:rsidR="00000FDB">
              <w:rPr>
                <w:rFonts w:cs="Calibri-Bold"/>
                <w:bCs/>
              </w:rPr>
              <w:t>24</w:t>
            </w:r>
          </w:p>
          <w:p w14:paraId="7CE50B2D" w14:textId="77777777" w:rsidR="00697E3C" w:rsidRDefault="00697E3C" w:rsidP="00390FC8">
            <w:pPr>
              <w:autoSpaceDE w:val="0"/>
              <w:autoSpaceDN w:val="0"/>
              <w:adjustRightInd w:val="0"/>
              <w:rPr>
                <w:rFonts w:cs="Calibri-Bold"/>
                <w:bCs/>
              </w:rPr>
            </w:pPr>
            <w:r>
              <w:rPr>
                <w:rFonts w:cs="Calibri-Bold"/>
                <w:bCs/>
              </w:rPr>
              <w:t>TUE</w:t>
            </w:r>
          </w:p>
        </w:tc>
        <w:tc>
          <w:tcPr>
            <w:tcW w:w="2610" w:type="dxa"/>
          </w:tcPr>
          <w:p w14:paraId="79EAAA71" w14:textId="77777777" w:rsidR="00390FC8" w:rsidRDefault="00390FC8" w:rsidP="00390FC8">
            <w:pPr>
              <w:autoSpaceDE w:val="0"/>
              <w:autoSpaceDN w:val="0"/>
              <w:adjustRightInd w:val="0"/>
              <w:rPr>
                <w:rFonts w:cs="Calibri-Bold"/>
                <w:bCs/>
              </w:rPr>
            </w:pPr>
            <w:r>
              <w:rPr>
                <w:rFonts w:cs="Calibri-Bold"/>
                <w:bCs/>
              </w:rPr>
              <w:t>What are the major ideas about momentum?</w:t>
            </w:r>
          </w:p>
        </w:tc>
        <w:tc>
          <w:tcPr>
            <w:tcW w:w="4770" w:type="dxa"/>
          </w:tcPr>
          <w:p w14:paraId="6C901BC4" w14:textId="507DB4B8" w:rsidR="00F32AF4" w:rsidRDefault="00F32AF4" w:rsidP="00390FC8">
            <w:pPr>
              <w:pStyle w:val="ListParagraph"/>
              <w:numPr>
                <w:ilvl w:val="0"/>
                <w:numId w:val="9"/>
              </w:numPr>
              <w:autoSpaceDE w:val="0"/>
              <w:autoSpaceDN w:val="0"/>
              <w:adjustRightInd w:val="0"/>
              <w:rPr>
                <w:rFonts w:cs="Calibri-Bold"/>
                <w:bCs/>
              </w:rPr>
            </w:pPr>
            <w:r>
              <w:rPr>
                <w:rFonts w:cs="Calibri-Bold"/>
                <w:bCs/>
              </w:rPr>
              <w:t>Conceptual Questions:  Momentum DAY 7</w:t>
            </w:r>
          </w:p>
          <w:p w14:paraId="440A6B8B" w14:textId="77777777" w:rsidR="00F32AF4" w:rsidRDefault="0092450F" w:rsidP="00390FC8">
            <w:pPr>
              <w:pStyle w:val="ListParagraph"/>
              <w:numPr>
                <w:ilvl w:val="0"/>
                <w:numId w:val="9"/>
              </w:numPr>
              <w:autoSpaceDE w:val="0"/>
              <w:autoSpaceDN w:val="0"/>
              <w:adjustRightInd w:val="0"/>
              <w:rPr>
                <w:rFonts w:cs="Calibri-Bold"/>
                <w:bCs/>
              </w:rPr>
            </w:pPr>
            <w:r>
              <w:rPr>
                <w:rFonts w:cs="Calibri-Bold"/>
                <w:bCs/>
              </w:rPr>
              <w:t>Study</w:t>
            </w:r>
            <w:r w:rsidR="00BC4C5D">
              <w:rPr>
                <w:rFonts w:cs="Calibri-Bold"/>
                <w:bCs/>
              </w:rPr>
              <w:t>_</w:t>
            </w:r>
          </w:p>
          <w:p w14:paraId="2A0F1385" w14:textId="018AC73F" w:rsidR="0092450F" w:rsidRPr="00B61D48" w:rsidRDefault="00BC4C5D" w:rsidP="00390FC8">
            <w:pPr>
              <w:pStyle w:val="ListParagraph"/>
              <w:numPr>
                <w:ilvl w:val="0"/>
                <w:numId w:val="9"/>
              </w:numPr>
              <w:autoSpaceDE w:val="0"/>
              <w:autoSpaceDN w:val="0"/>
              <w:adjustRightInd w:val="0"/>
              <w:rPr>
                <w:rFonts w:cs="Calibri-Bold"/>
                <w:bCs/>
              </w:rPr>
            </w:pPr>
            <w:r>
              <w:rPr>
                <w:rFonts w:cs="Calibri-Bold"/>
                <w:bCs/>
              </w:rPr>
              <w:t>finish any homework/practice problems/</w:t>
            </w:r>
            <w:proofErr w:type="spellStart"/>
            <w:r>
              <w:rPr>
                <w:rFonts w:cs="Calibri-Bold"/>
                <w:bCs/>
              </w:rPr>
              <w:t>nTIPPERS</w:t>
            </w:r>
            <w:proofErr w:type="spellEnd"/>
          </w:p>
        </w:tc>
        <w:tc>
          <w:tcPr>
            <w:tcW w:w="2088" w:type="dxa"/>
          </w:tcPr>
          <w:p w14:paraId="1F6CAC9C" w14:textId="77777777" w:rsidR="00390FC8" w:rsidRPr="00AD1BC0" w:rsidRDefault="00390FC8" w:rsidP="00390FC8">
            <w:pPr>
              <w:autoSpaceDE w:val="0"/>
              <w:autoSpaceDN w:val="0"/>
              <w:adjustRightInd w:val="0"/>
              <w:rPr>
                <w:rFonts w:cs="Calibri-Bold"/>
                <w:b/>
                <w:bCs/>
              </w:rPr>
            </w:pPr>
            <w:r w:rsidRPr="00AD1BC0">
              <w:rPr>
                <w:rFonts w:cs="Calibri-Bold"/>
                <w:b/>
                <w:bCs/>
              </w:rPr>
              <w:t>ALL OF THE ABOVE</w:t>
            </w:r>
          </w:p>
        </w:tc>
      </w:tr>
      <w:tr w:rsidR="00390FC8" w14:paraId="65C02774" w14:textId="77777777" w:rsidTr="005C4A11">
        <w:tc>
          <w:tcPr>
            <w:tcW w:w="738" w:type="dxa"/>
          </w:tcPr>
          <w:p w14:paraId="10F88B00" w14:textId="77777777" w:rsidR="00390FC8" w:rsidRDefault="003524C3" w:rsidP="00390FC8">
            <w:pPr>
              <w:autoSpaceDE w:val="0"/>
              <w:autoSpaceDN w:val="0"/>
              <w:adjustRightInd w:val="0"/>
              <w:rPr>
                <w:rFonts w:cs="Calibri-Bold"/>
                <w:bCs/>
              </w:rPr>
            </w:pPr>
            <w:r>
              <w:rPr>
                <w:rFonts w:cs="Calibri-Bold"/>
                <w:bCs/>
              </w:rPr>
              <w:t>8</w:t>
            </w:r>
          </w:p>
        </w:tc>
        <w:tc>
          <w:tcPr>
            <w:tcW w:w="810" w:type="dxa"/>
          </w:tcPr>
          <w:p w14:paraId="29F9407D" w14:textId="4C015FFD" w:rsidR="00390FC8" w:rsidRDefault="003524C3" w:rsidP="00390FC8">
            <w:pPr>
              <w:autoSpaceDE w:val="0"/>
              <w:autoSpaceDN w:val="0"/>
              <w:adjustRightInd w:val="0"/>
              <w:rPr>
                <w:rFonts w:cs="Calibri-Bold"/>
                <w:bCs/>
              </w:rPr>
            </w:pPr>
            <w:r>
              <w:rPr>
                <w:rFonts w:cs="Calibri-Bold"/>
                <w:bCs/>
              </w:rPr>
              <w:t>3/2</w:t>
            </w:r>
            <w:r w:rsidR="00000FDB">
              <w:rPr>
                <w:rFonts w:cs="Calibri-Bold"/>
                <w:bCs/>
              </w:rPr>
              <w:t>5</w:t>
            </w:r>
          </w:p>
          <w:p w14:paraId="5A2BCBCF" w14:textId="77777777" w:rsidR="00697E3C" w:rsidRDefault="00697E3C" w:rsidP="00390FC8">
            <w:pPr>
              <w:autoSpaceDE w:val="0"/>
              <w:autoSpaceDN w:val="0"/>
              <w:adjustRightInd w:val="0"/>
              <w:rPr>
                <w:rFonts w:cs="Calibri-Bold"/>
                <w:bCs/>
              </w:rPr>
            </w:pPr>
            <w:r>
              <w:rPr>
                <w:rFonts w:cs="Calibri-Bold"/>
                <w:bCs/>
              </w:rPr>
              <w:t>WED</w:t>
            </w:r>
          </w:p>
        </w:tc>
        <w:tc>
          <w:tcPr>
            <w:tcW w:w="2610" w:type="dxa"/>
          </w:tcPr>
          <w:p w14:paraId="5D369A37" w14:textId="77777777" w:rsidR="00390FC8" w:rsidRDefault="00390FC8" w:rsidP="00390FC8">
            <w:pPr>
              <w:autoSpaceDE w:val="0"/>
              <w:autoSpaceDN w:val="0"/>
              <w:adjustRightInd w:val="0"/>
              <w:rPr>
                <w:rFonts w:cs="Calibri-Bold"/>
                <w:bCs/>
              </w:rPr>
            </w:pPr>
            <w:r>
              <w:rPr>
                <w:rFonts w:cs="Calibri-Bold"/>
                <w:bCs/>
              </w:rPr>
              <w:t>How well do you understand momentum?</w:t>
            </w:r>
          </w:p>
        </w:tc>
        <w:tc>
          <w:tcPr>
            <w:tcW w:w="4770" w:type="dxa"/>
          </w:tcPr>
          <w:p w14:paraId="12C71DE7" w14:textId="1543AB83" w:rsidR="00390FC8" w:rsidRPr="009276EB" w:rsidRDefault="00F32AF4" w:rsidP="00390FC8">
            <w:pPr>
              <w:pStyle w:val="ListParagraph"/>
              <w:numPr>
                <w:ilvl w:val="0"/>
                <w:numId w:val="7"/>
              </w:numPr>
              <w:autoSpaceDE w:val="0"/>
              <w:autoSpaceDN w:val="0"/>
              <w:adjustRightInd w:val="0"/>
              <w:rPr>
                <w:rFonts w:cs="Calibri-Bold"/>
                <w:bCs/>
              </w:rPr>
            </w:pPr>
            <w:r>
              <w:rPr>
                <w:rFonts w:cs="Calibri-Bold"/>
                <w:bCs/>
              </w:rPr>
              <w:t>Originally</w:t>
            </w:r>
            <w:bookmarkStart w:id="0" w:name="_GoBack"/>
            <w:bookmarkEnd w:id="0"/>
            <w:r>
              <w:rPr>
                <w:rFonts w:cs="Calibri-Bold"/>
                <w:bCs/>
              </w:rPr>
              <w:t xml:space="preserve"> a scheduled as a test day </w:t>
            </w:r>
          </w:p>
        </w:tc>
        <w:tc>
          <w:tcPr>
            <w:tcW w:w="2088" w:type="dxa"/>
          </w:tcPr>
          <w:p w14:paraId="7BD2EC4C" w14:textId="77777777" w:rsidR="00390FC8" w:rsidRPr="00AD1BC0" w:rsidRDefault="00390FC8" w:rsidP="00390FC8">
            <w:pPr>
              <w:autoSpaceDE w:val="0"/>
              <w:autoSpaceDN w:val="0"/>
              <w:adjustRightInd w:val="0"/>
              <w:rPr>
                <w:rFonts w:cs="Calibri-Bold"/>
                <w:b/>
                <w:bCs/>
              </w:rPr>
            </w:pPr>
            <w:r w:rsidRPr="00AD1BC0">
              <w:rPr>
                <w:rFonts w:cs="Calibri-Bold"/>
                <w:b/>
                <w:bCs/>
              </w:rPr>
              <w:t>ALL OF THE ABOVE</w:t>
            </w:r>
          </w:p>
        </w:tc>
      </w:tr>
    </w:tbl>
    <w:p w14:paraId="17B6731F" w14:textId="77777777" w:rsidR="009E116E" w:rsidRPr="009E116E" w:rsidRDefault="009E116E" w:rsidP="00456B09">
      <w:pPr>
        <w:autoSpaceDE w:val="0"/>
        <w:autoSpaceDN w:val="0"/>
        <w:adjustRightInd w:val="0"/>
        <w:spacing w:after="0" w:line="240" w:lineRule="auto"/>
        <w:rPr>
          <w:rFonts w:ascii="Calibri" w:hAnsi="Calibri" w:cs="Calibri"/>
        </w:rPr>
      </w:pPr>
    </w:p>
    <w:sectPr w:rsidR="009E116E" w:rsidRPr="009E116E" w:rsidSect="00456B0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DE9"/>
    <w:multiLevelType w:val="hybridMultilevel"/>
    <w:tmpl w:val="16983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D44DE"/>
    <w:multiLevelType w:val="hybridMultilevel"/>
    <w:tmpl w:val="33663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A3496"/>
    <w:multiLevelType w:val="hybridMultilevel"/>
    <w:tmpl w:val="3BAA3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916B4"/>
    <w:multiLevelType w:val="hybridMultilevel"/>
    <w:tmpl w:val="6932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373AD"/>
    <w:multiLevelType w:val="hybridMultilevel"/>
    <w:tmpl w:val="FF587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C051F"/>
    <w:multiLevelType w:val="hybridMultilevel"/>
    <w:tmpl w:val="4DF0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065E81"/>
    <w:multiLevelType w:val="hybridMultilevel"/>
    <w:tmpl w:val="C7EEA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477FF"/>
    <w:multiLevelType w:val="hybridMultilevel"/>
    <w:tmpl w:val="7F046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393BEA"/>
    <w:multiLevelType w:val="hybridMultilevel"/>
    <w:tmpl w:val="613A4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6B7259"/>
    <w:multiLevelType w:val="hybridMultilevel"/>
    <w:tmpl w:val="4662A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7"/>
  </w:num>
  <w:num w:numId="6">
    <w:abstractNumId w:val="8"/>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09"/>
    <w:rsid w:val="00000696"/>
    <w:rsid w:val="00000FDB"/>
    <w:rsid w:val="000059A8"/>
    <w:rsid w:val="00007A30"/>
    <w:rsid w:val="00011A7A"/>
    <w:rsid w:val="00011DE4"/>
    <w:rsid w:val="00015640"/>
    <w:rsid w:val="00020677"/>
    <w:rsid w:val="00020D08"/>
    <w:rsid w:val="00025EC4"/>
    <w:rsid w:val="00042444"/>
    <w:rsid w:val="00042EF4"/>
    <w:rsid w:val="000437A9"/>
    <w:rsid w:val="0004799B"/>
    <w:rsid w:val="00065110"/>
    <w:rsid w:val="00070553"/>
    <w:rsid w:val="00071403"/>
    <w:rsid w:val="000726D9"/>
    <w:rsid w:val="0008111D"/>
    <w:rsid w:val="00081269"/>
    <w:rsid w:val="00084651"/>
    <w:rsid w:val="00085985"/>
    <w:rsid w:val="0008646E"/>
    <w:rsid w:val="00090D75"/>
    <w:rsid w:val="00091A0F"/>
    <w:rsid w:val="000949FD"/>
    <w:rsid w:val="00097FDF"/>
    <w:rsid w:val="000A0793"/>
    <w:rsid w:val="000A3AAC"/>
    <w:rsid w:val="000A3FB1"/>
    <w:rsid w:val="000A4C9F"/>
    <w:rsid w:val="000B3280"/>
    <w:rsid w:val="000B4C6C"/>
    <w:rsid w:val="000C17FB"/>
    <w:rsid w:val="000D2412"/>
    <w:rsid w:val="000D2C93"/>
    <w:rsid w:val="000D3C4D"/>
    <w:rsid w:val="000D41C4"/>
    <w:rsid w:val="000D5357"/>
    <w:rsid w:val="000E04D5"/>
    <w:rsid w:val="000E1B96"/>
    <w:rsid w:val="000E5F48"/>
    <w:rsid w:val="000E7090"/>
    <w:rsid w:val="000F0B44"/>
    <w:rsid w:val="000F1CC5"/>
    <w:rsid w:val="000F70B9"/>
    <w:rsid w:val="000F746A"/>
    <w:rsid w:val="00102AF7"/>
    <w:rsid w:val="00110A43"/>
    <w:rsid w:val="00120742"/>
    <w:rsid w:val="00121C8D"/>
    <w:rsid w:val="00130204"/>
    <w:rsid w:val="00140964"/>
    <w:rsid w:val="00140CB8"/>
    <w:rsid w:val="001420FE"/>
    <w:rsid w:val="0014338C"/>
    <w:rsid w:val="00143804"/>
    <w:rsid w:val="00144FCC"/>
    <w:rsid w:val="00176A84"/>
    <w:rsid w:val="001801E6"/>
    <w:rsid w:val="00181777"/>
    <w:rsid w:val="00183AFA"/>
    <w:rsid w:val="001873B1"/>
    <w:rsid w:val="001A1335"/>
    <w:rsid w:val="001A39F8"/>
    <w:rsid w:val="001A6247"/>
    <w:rsid w:val="001A662B"/>
    <w:rsid w:val="001B410A"/>
    <w:rsid w:val="001B61AD"/>
    <w:rsid w:val="001C1322"/>
    <w:rsid w:val="001C4B53"/>
    <w:rsid w:val="001D47D4"/>
    <w:rsid w:val="001D58C9"/>
    <w:rsid w:val="001F429A"/>
    <w:rsid w:val="0020471B"/>
    <w:rsid w:val="00214F9E"/>
    <w:rsid w:val="0021556C"/>
    <w:rsid w:val="00217D27"/>
    <w:rsid w:val="00220706"/>
    <w:rsid w:val="002344F1"/>
    <w:rsid w:val="00235DDB"/>
    <w:rsid w:val="002403E5"/>
    <w:rsid w:val="00241990"/>
    <w:rsid w:val="0025071C"/>
    <w:rsid w:val="00251B2A"/>
    <w:rsid w:val="00251C5B"/>
    <w:rsid w:val="002523E3"/>
    <w:rsid w:val="00254498"/>
    <w:rsid w:val="00265C56"/>
    <w:rsid w:val="0027029F"/>
    <w:rsid w:val="00272DCA"/>
    <w:rsid w:val="00274F80"/>
    <w:rsid w:val="00277EB7"/>
    <w:rsid w:val="002807FC"/>
    <w:rsid w:val="00280D80"/>
    <w:rsid w:val="00284766"/>
    <w:rsid w:val="00290915"/>
    <w:rsid w:val="00295BF1"/>
    <w:rsid w:val="002A5DB6"/>
    <w:rsid w:val="002B0319"/>
    <w:rsid w:val="002B504E"/>
    <w:rsid w:val="002B7A9E"/>
    <w:rsid w:val="002B7E3F"/>
    <w:rsid w:val="002C0E56"/>
    <w:rsid w:val="002D088F"/>
    <w:rsid w:val="002D15FF"/>
    <w:rsid w:val="002D30A2"/>
    <w:rsid w:val="002D755C"/>
    <w:rsid w:val="002E0CFC"/>
    <w:rsid w:val="002E1CF2"/>
    <w:rsid w:val="002E5385"/>
    <w:rsid w:val="002E699B"/>
    <w:rsid w:val="002E6DDB"/>
    <w:rsid w:val="002F1EE1"/>
    <w:rsid w:val="002F481B"/>
    <w:rsid w:val="002F51D0"/>
    <w:rsid w:val="0030552E"/>
    <w:rsid w:val="00305671"/>
    <w:rsid w:val="00313830"/>
    <w:rsid w:val="00314680"/>
    <w:rsid w:val="00323262"/>
    <w:rsid w:val="00334375"/>
    <w:rsid w:val="003361AD"/>
    <w:rsid w:val="00344AC6"/>
    <w:rsid w:val="00350FA9"/>
    <w:rsid w:val="00351F95"/>
    <w:rsid w:val="003524C3"/>
    <w:rsid w:val="00353F6D"/>
    <w:rsid w:val="00354F2D"/>
    <w:rsid w:val="00357F28"/>
    <w:rsid w:val="0036664C"/>
    <w:rsid w:val="0037340D"/>
    <w:rsid w:val="00376244"/>
    <w:rsid w:val="00376C75"/>
    <w:rsid w:val="00390FC8"/>
    <w:rsid w:val="003924DA"/>
    <w:rsid w:val="0039444B"/>
    <w:rsid w:val="003A1DB6"/>
    <w:rsid w:val="003C2108"/>
    <w:rsid w:val="003C6664"/>
    <w:rsid w:val="003D4760"/>
    <w:rsid w:val="003D735E"/>
    <w:rsid w:val="003E4D94"/>
    <w:rsid w:val="003E5056"/>
    <w:rsid w:val="003E5C85"/>
    <w:rsid w:val="00400414"/>
    <w:rsid w:val="00410C53"/>
    <w:rsid w:val="004145B3"/>
    <w:rsid w:val="00414857"/>
    <w:rsid w:val="00420F1F"/>
    <w:rsid w:val="00421C9B"/>
    <w:rsid w:val="00426641"/>
    <w:rsid w:val="004374A9"/>
    <w:rsid w:val="00450530"/>
    <w:rsid w:val="00451B14"/>
    <w:rsid w:val="004545BF"/>
    <w:rsid w:val="00455DD2"/>
    <w:rsid w:val="00456B09"/>
    <w:rsid w:val="00457E09"/>
    <w:rsid w:val="00466C0C"/>
    <w:rsid w:val="00470E98"/>
    <w:rsid w:val="0047694B"/>
    <w:rsid w:val="004829B7"/>
    <w:rsid w:val="0048336B"/>
    <w:rsid w:val="0048684B"/>
    <w:rsid w:val="004931BC"/>
    <w:rsid w:val="004971CA"/>
    <w:rsid w:val="004A0D28"/>
    <w:rsid w:val="004A2458"/>
    <w:rsid w:val="004A27C9"/>
    <w:rsid w:val="004A332B"/>
    <w:rsid w:val="004A4539"/>
    <w:rsid w:val="004A4FC0"/>
    <w:rsid w:val="004A5CD2"/>
    <w:rsid w:val="004B219C"/>
    <w:rsid w:val="004B4EE6"/>
    <w:rsid w:val="004C39AA"/>
    <w:rsid w:val="004D148A"/>
    <w:rsid w:val="004D42AC"/>
    <w:rsid w:val="004D47D9"/>
    <w:rsid w:val="004D5FBF"/>
    <w:rsid w:val="004D65F0"/>
    <w:rsid w:val="004E441A"/>
    <w:rsid w:val="004E741F"/>
    <w:rsid w:val="004F6257"/>
    <w:rsid w:val="00510232"/>
    <w:rsid w:val="00517C4E"/>
    <w:rsid w:val="00522C22"/>
    <w:rsid w:val="005243B1"/>
    <w:rsid w:val="005263D6"/>
    <w:rsid w:val="00527FFA"/>
    <w:rsid w:val="00535753"/>
    <w:rsid w:val="00540EE2"/>
    <w:rsid w:val="0054428C"/>
    <w:rsid w:val="00557ADB"/>
    <w:rsid w:val="00570026"/>
    <w:rsid w:val="0057248F"/>
    <w:rsid w:val="00575498"/>
    <w:rsid w:val="00576423"/>
    <w:rsid w:val="00580779"/>
    <w:rsid w:val="0058282E"/>
    <w:rsid w:val="00585088"/>
    <w:rsid w:val="00594C4D"/>
    <w:rsid w:val="005A5795"/>
    <w:rsid w:val="005A603F"/>
    <w:rsid w:val="005B0265"/>
    <w:rsid w:val="005C09CA"/>
    <w:rsid w:val="005C1D55"/>
    <w:rsid w:val="005C341F"/>
    <w:rsid w:val="005C3A36"/>
    <w:rsid w:val="005C4A11"/>
    <w:rsid w:val="005C623F"/>
    <w:rsid w:val="005C6921"/>
    <w:rsid w:val="005C6962"/>
    <w:rsid w:val="005D28E2"/>
    <w:rsid w:val="005D71D7"/>
    <w:rsid w:val="005D7379"/>
    <w:rsid w:val="005E0319"/>
    <w:rsid w:val="005E5C95"/>
    <w:rsid w:val="005E7BE1"/>
    <w:rsid w:val="005F0EAA"/>
    <w:rsid w:val="005F2899"/>
    <w:rsid w:val="006106CC"/>
    <w:rsid w:val="00612D95"/>
    <w:rsid w:val="0061427F"/>
    <w:rsid w:val="006161FE"/>
    <w:rsid w:val="006222AD"/>
    <w:rsid w:val="006350AB"/>
    <w:rsid w:val="00643A85"/>
    <w:rsid w:val="0065254D"/>
    <w:rsid w:val="00655EB3"/>
    <w:rsid w:val="00657B74"/>
    <w:rsid w:val="00660CF3"/>
    <w:rsid w:val="006619F6"/>
    <w:rsid w:val="00664D7C"/>
    <w:rsid w:val="00675B80"/>
    <w:rsid w:val="0067780E"/>
    <w:rsid w:val="00682C1B"/>
    <w:rsid w:val="00694BBB"/>
    <w:rsid w:val="0069505E"/>
    <w:rsid w:val="006970D5"/>
    <w:rsid w:val="00697B40"/>
    <w:rsid w:val="00697E3C"/>
    <w:rsid w:val="006A09BD"/>
    <w:rsid w:val="006A0FCE"/>
    <w:rsid w:val="006A48C6"/>
    <w:rsid w:val="006B4B53"/>
    <w:rsid w:val="006C1A17"/>
    <w:rsid w:val="006C406C"/>
    <w:rsid w:val="006D5E08"/>
    <w:rsid w:val="006E174E"/>
    <w:rsid w:val="006F2EB2"/>
    <w:rsid w:val="006F35BB"/>
    <w:rsid w:val="006F4FCF"/>
    <w:rsid w:val="006F6A55"/>
    <w:rsid w:val="006F789C"/>
    <w:rsid w:val="0070200A"/>
    <w:rsid w:val="00704FA3"/>
    <w:rsid w:val="00705063"/>
    <w:rsid w:val="00706A3B"/>
    <w:rsid w:val="0072092B"/>
    <w:rsid w:val="0072161A"/>
    <w:rsid w:val="0072554D"/>
    <w:rsid w:val="0072791C"/>
    <w:rsid w:val="007409C5"/>
    <w:rsid w:val="00740CAA"/>
    <w:rsid w:val="007438ED"/>
    <w:rsid w:val="00743E46"/>
    <w:rsid w:val="00757DD0"/>
    <w:rsid w:val="0076169C"/>
    <w:rsid w:val="00767311"/>
    <w:rsid w:val="007742D4"/>
    <w:rsid w:val="00775C38"/>
    <w:rsid w:val="00780BF1"/>
    <w:rsid w:val="00784FDE"/>
    <w:rsid w:val="00787CA8"/>
    <w:rsid w:val="00792617"/>
    <w:rsid w:val="0079612E"/>
    <w:rsid w:val="007D1F5A"/>
    <w:rsid w:val="007D65D6"/>
    <w:rsid w:val="007D6BEA"/>
    <w:rsid w:val="007D7C15"/>
    <w:rsid w:val="007E0873"/>
    <w:rsid w:val="007E271C"/>
    <w:rsid w:val="007E3430"/>
    <w:rsid w:val="007E39D8"/>
    <w:rsid w:val="008018F4"/>
    <w:rsid w:val="008041A6"/>
    <w:rsid w:val="00810881"/>
    <w:rsid w:val="008160F6"/>
    <w:rsid w:val="008208B2"/>
    <w:rsid w:val="008252C0"/>
    <w:rsid w:val="00826C4F"/>
    <w:rsid w:val="00833B23"/>
    <w:rsid w:val="00835AB3"/>
    <w:rsid w:val="008376B5"/>
    <w:rsid w:val="0084142E"/>
    <w:rsid w:val="008467CC"/>
    <w:rsid w:val="00865B03"/>
    <w:rsid w:val="008738B6"/>
    <w:rsid w:val="008756B6"/>
    <w:rsid w:val="008774DD"/>
    <w:rsid w:val="00881E0A"/>
    <w:rsid w:val="00884766"/>
    <w:rsid w:val="008904A6"/>
    <w:rsid w:val="0089090F"/>
    <w:rsid w:val="008923AC"/>
    <w:rsid w:val="008930ED"/>
    <w:rsid w:val="008A030F"/>
    <w:rsid w:val="008A5BD8"/>
    <w:rsid w:val="008A695C"/>
    <w:rsid w:val="008B00B4"/>
    <w:rsid w:val="008B7873"/>
    <w:rsid w:val="008D4039"/>
    <w:rsid w:val="008E4093"/>
    <w:rsid w:val="008E49C5"/>
    <w:rsid w:val="008E5153"/>
    <w:rsid w:val="008E73FC"/>
    <w:rsid w:val="008F08AF"/>
    <w:rsid w:val="008F3299"/>
    <w:rsid w:val="008F435C"/>
    <w:rsid w:val="008F72D1"/>
    <w:rsid w:val="008F7328"/>
    <w:rsid w:val="00903F6E"/>
    <w:rsid w:val="00915047"/>
    <w:rsid w:val="00917D28"/>
    <w:rsid w:val="0092450F"/>
    <w:rsid w:val="009257B5"/>
    <w:rsid w:val="00930A17"/>
    <w:rsid w:val="009345F2"/>
    <w:rsid w:val="00943698"/>
    <w:rsid w:val="00945ECE"/>
    <w:rsid w:val="00946EF9"/>
    <w:rsid w:val="00953172"/>
    <w:rsid w:val="00967C2E"/>
    <w:rsid w:val="00967D1C"/>
    <w:rsid w:val="009718FF"/>
    <w:rsid w:val="00974279"/>
    <w:rsid w:val="00986F75"/>
    <w:rsid w:val="00990B63"/>
    <w:rsid w:val="00995772"/>
    <w:rsid w:val="009C36D4"/>
    <w:rsid w:val="009C3FF0"/>
    <w:rsid w:val="009D2AA5"/>
    <w:rsid w:val="009D4C13"/>
    <w:rsid w:val="009D586B"/>
    <w:rsid w:val="009D5DF3"/>
    <w:rsid w:val="009D6EA1"/>
    <w:rsid w:val="009E116E"/>
    <w:rsid w:val="009E76FE"/>
    <w:rsid w:val="009F1312"/>
    <w:rsid w:val="009F7700"/>
    <w:rsid w:val="00A06175"/>
    <w:rsid w:val="00A157E7"/>
    <w:rsid w:val="00A1777C"/>
    <w:rsid w:val="00A2049D"/>
    <w:rsid w:val="00A24715"/>
    <w:rsid w:val="00A27051"/>
    <w:rsid w:val="00A32128"/>
    <w:rsid w:val="00A32FC5"/>
    <w:rsid w:val="00A33E99"/>
    <w:rsid w:val="00A350EE"/>
    <w:rsid w:val="00A356D9"/>
    <w:rsid w:val="00A36672"/>
    <w:rsid w:val="00A41BF6"/>
    <w:rsid w:val="00A47B9F"/>
    <w:rsid w:val="00A64014"/>
    <w:rsid w:val="00A70DCA"/>
    <w:rsid w:val="00A72036"/>
    <w:rsid w:val="00A77667"/>
    <w:rsid w:val="00A86A5D"/>
    <w:rsid w:val="00A9207A"/>
    <w:rsid w:val="00A960BD"/>
    <w:rsid w:val="00AA0443"/>
    <w:rsid w:val="00AA06C4"/>
    <w:rsid w:val="00AA2664"/>
    <w:rsid w:val="00AA3BB5"/>
    <w:rsid w:val="00AA484D"/>
    <w:rsid w:val="00AA5771"/>
    <w:rsid w:val="00AB2E36"/>
    <w:rsid w:val="00AB39E3"/>
    <w:rsid w:val="00AB5E5C"/>
    <w:rsid w:val="00AC6037"/>
    <w:rsid w:val="00AD1BC0"/>
    <w:rsid w:val="00AD2546"/>
    <w:rsid w:val="00AD2E6B"/>
    <w:rsid w:val="00AD39DC"/>
    <w:rsid w:val="00AD5F83"/>
    <w:rsid w:val="00AD6B9A"/>
    <w:rsid w:val="00AE1772"/>
    <w:rsid w:val="00AE2AAE"/>
    <w:rsid w:val="00AE4B21"/>
    <w:rsid w:val="00AE528A"/>
    <w:rsid w:val="00AF4D3B"/>
    <w:rsid w:val="00AF6439"/>
    <w:rsid w:val="00B06E44"/>
    <w:rsid w:val="00B12A98"/>
    <w:rsid w:val="00B17179"/>
    <w:rsid w:val="00B36937"/>
    <w:rsid w:val="00B45C5F"/>
    <w:rsid w:val="00B4702F"/>
    <w:rsid w:val="00B50845"/>
    <w:rsid w:val="00B521FA"/>
    <w:rsid w:val="00B54364"/>
    <w:rsid w:val="00B57BDF"/>
    <w:rsid w:val="00B616E3"/>
    <w:rsid w:val="00B663DA"/>
    <w:rsid w:val="00B674A6"/>
    <w:rsid w:val="00B719E5"/>
    <w:rsid w:val="00B934C4"/>
    <w:rsid w:val="00B95E0A"/>
    <w:rsid w:val="00BA089D"/>
    <w:rsid w:val="00BB1650"/>
    <w:rsid w:val="00BB2A6D"/>
    <w:rsid w:val="00BB579C"/>
    <w:rsid w:val="00BB7902"/>
    <w:rsid w:val="00BC09F9"/>
    <w:rsid w:val="00BC103A"/>
    <w:rsid w:val="00BC26F7"/>
    <w:rsid w:val="00BC4C5D"/>
    <w:rsid w:val="00BF1842"/>
    <w:rsid w:val="00C02CCB"/>
    <w:rsid w:val="00C03484"/>
    <w:rsid w:val="00C03921"/>
    <w:rsid w:val="00C048BB"/>
    <w:rsid w:val="00C13C5B"/>
    <w:rsid w:val="00C22571"/>
    <w:rsid w:val="00C22C42"/>
    <w:rsid w:val="00C2424D"/>
    <w:rsid w:val="00C61347"/>
    <w:rsid w:val="00C661E1"/>
    <w:rsid w:val="00C70858"/>
    <w:rsid w:val="00C73E04"/>
    <w:rsid w:val="00C81ADD"/>
    <w:rsid w:val="00C81CB9"/>
    <w:rsid w:val="00C92912"/>
    <w:rsid w:val="00C94A35"/>
    <w:rsid w:val="00C94BD8"/>
    <w:rsid w:val="00CA3490"/>
    <w:rsid w:val="00CA361F"/>
    <w:rsid w:val="00CC25CC"/>
    <w:rsid w:val="00CC29C2"/>
    <w:rsid w:val="00CC72A0"/>
    <w:rsid w:val="00CD099C"/>
    <w:rsid w:val="00CD19DF"/>
    <w:rsid w:val="00CD3DAD"/>
    <w:rsid w:val="00CD5B01"/>
    <w:rsid w:val="00CD5BD4"/>
    <w:rsid w:val="00CD6D40"/>
    <w:rsid w:val="00CE1D0D"/>
    <w:rsid w:val="00CE47C8"/>
    <w:rsid w:val="00CE4AEE"/>
    <w:rsid w:val="00CF439E"/>
    <w:rsid w:val="00CF54BB"/>
    <w:rsid w:val="00D02187"/>
    <w:rsid w:val="00D0354A"/>
    <w:rsid w:val="00D06D18"/>
    <w:rsid w:val="00D11731"/>
    <w:rsid w:val="00D16F2E"/>
    <w:rsid w:val="00D36236"/>
    <w:rsid w:val="00D403A1"/>
    <w:rsid w:val="00D40C54"/>
    <w:rsid w:val="00D434D5"/>
    <w:rsid w:val="00D45146"/>
    <w:rsid w:val="00D4525A"/>
    <w:rsid w:val="00D527B3"/>
    <w:rsid w:val="00D61804"/>
    <w:rsid w:val="00D67743"/>
    <w:rsid w:val="00D710FE"/>
    <w:rsid w:val="00D82835"/>
    <w:rsid w:val="00D85223"/>
    <w:rsid w:val="00D90246"/>
    <w:rsid w:val="00D9290B"/>
    <w:rsid w:val="00D977D0"/>
    <w:rsid w:val="00DA0150"/>
    <w:rsid w:val="00DB09F6"/>
    <w:rsid w:val="00DB391F"/>
    <w:rsid w:val="00DB3DE2"/>
    <w:rsid w:val="00DB6F52"/>
    <w:rsid w:val="00DC03D0"/>
    <w:rsid w:val="00DD1605"/>
    <w:rsid w:val="00DD4BEB"/>
    <w:rsid w:val="00DD546D"/>
    <w:rsid w:val="00DE46B2"/>
    <w:rsid w:val="00E0029F"/>
    <w:rsid w:val="00E07756"/>
    <w:rsid w:val="00E15296"/>
    <w:rsid w:val="00E32AE0"/>
    <w:rsid w:val="00E36001"/>
    <w:rsid w:val="00E366F9"/>
    <w:rsid w:val="00E37A73"/>
    <w:rsid w:val="00E414A8"/>
    <w:rsid w:val="00E50C53"/>
    <w:rsid w:val="00E50DB4"/>
    <w:rsid w:val="00E516E7"/>
    <w:rsid w:val="00E530E1"/>
    <w:rsid w:val="00E67A3A"/>
    <w:rsid w:val="00E7119C"/>
    <w:rsid w:val="00E71410"/>
    <w:rsid w:val="00E76C42"/>
    <w:rsid w:val="00E76F5C"/>
    <w:rsid w:val="00E87694"/>
    <w:rsid w:val="00EB3604"/>
    <w:rsid w:val="00EC0C49"/>
    <w:rsid w:val="00EC5C51"/>
    <w:rsid w:val="00EC7BBB"/>
    <w:rsid w:val="00EE200B"/>
    <w:rsid w:val="00EE33E5"/>
    <w:rsid w:val="00EE4CEC"/>
    <w:rsid w:val="00EE7A92"/>
    <w:rsid w:val="00EF0029"/>
    <w:rsid w:val="00EF0D51"/>
    <w:rsid w:val="00EF26F5"/>
    <w:rsid w:val="00F03125"/>
    <w:rsid w:val="00F05813"/>
    <w:rsid w:val="00F10079"/>
    <w:rsid w:val="00F27C74"/>
    <w:rsid w:val="00F32AF4"/>
    <w:rsid w:val="00F37128"/>
    <w:rsid w:val="00F37BE5"/>
    <w:rsid w:val="00F45CA1"/>
    <w:rsid w:val="00F5302B"/>
    <w:rsid w:val="00F61DD5"/>
    <w:rsid w:val="00F64C53"/>
    <w:rsid w:val="00F670DF"/>
    <w:rsid w:val="00F701CE"/>
    <w:rsid w:val="00F742C9"/>
    <w:rsid w:val="00F76E02"/>
    <w:rsid w:val="00F77E91"/>
    <w:rsid w:val="00F90E0D"/>
    <w:rsid w:val="00F911B4"/>
    <w:rsid w:val="00F95E80"/>
    <w:rsid w:val="00FA1F11"/>
    <w:rsid w:val="00FA57DF"/>
    <w:rsid w:val="00FB6D1D"/>
    <w:rsid w:val="00FC04C9"/>
    <w:rsid w:val="00FC24FF"/>
    <w:rsid w:val="00FC4F1D"/>
    <w:rsid w:val="00FD021E"/>
    <w:rsid w:val="00FE63CA"/>
    <w:rsid w:val="00FE750D"/>
    <w:rsid w:val="00FF08A5"/>
    <w:rsid w:val="00FF22F1"/>
    <w:rsid w:val="00FF4524"/>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B93D"/>
  <w15:docId w15:val="{2CC828EF-0C38-44BC-AE65-74F4B717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16E"/>
    <w:pPr>
      <w:ind w:left="720"/>
      <w:contextualSpacing/>
    </w:pPr>
  </w:style>
  <w:style w:type="character" w:styleId="Hyperlink">
    <w:name w:val="Hyperlink"/>
    <w:basedOn w:val="DefaultParagraphFont"/>
    <w:uiPriority w:val="99"/>
    <w:unhideWhenUsed/>
    <w:rsid w:val="009E116E"/>
    <w:rPr>
      <w:color w:val="0000FF" w:themeColor="hyperlink"/>
      <w:u w:val="single"/>
    </w:rPr>
  </w:style>
  <w:style w:type="paragraph" w:styleId="BalloonText">
    <w:name w:val="Balloon Text"/>
    <w:basedOn w:val="Normal"/>
    <w:link w:val="BalloonTextChar"/>
    <w:uiPriority w:val="99"/>
    <w:semiHidden/>
    <w:unhideWhenUsed/>
    <w:rsid w:val="00612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95"/>
    <w:rPr>
      <w:rFonts w:ascii="Segoe UI" w:hAnsi="Segoe UI" w:cs="Segoe UI"/>
      <w:sz w:val="18"/>
      <w:szCs w:val="18"/>
    </w:rPr>
  </w:style>
  <w:style w:type="character" w:styleId="FollowedHyperlink">
    <w:name w:val="FollowedHyperlink"/>
    <w:basedOn w:val="DefaultParagraphFont"/>
    <w:uiPriority w:val="99"/>
    <w:semiHidden/>
    <w:unhideWhenUsed/>
    <w:rsid w:val="00697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Matthews</dc:creator>
  <cp:lastModifiedBy>John Dine</cp:lastModifiedBy>
  <cp:revision>2</cp:revision>
  <cp:lastPrinted>2019-03-11T17:36:00Z</cp:lastPrinted>
  <dcterms:created xsi:type="dcterms:W3CDTF">2020-03-15T16:41:00Z</dcterms:created>
  <dcterms:modified xsi:type="dcterms:W3CDTF">2020-03-15T16:41:00Z</dcterms:modified>
</cp:coreProperties>
</file>